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FD233" w14:textId="77777777" w:rsidR="002C5BC6" w:rsidRPr="005072BB" w:rsidRDefault="002C5BC6" w:rsidP="002352F4">
      <w:pPr>
        <w:pStyle w:val="AralkYok"/>
      </w:pPr>
    </w:p>
    <w:p w14:paraId="71184BB3" w14:textId="7362D74E" w:rsidR="005C5CE0" w:rsidRPr="00900C4C" w:rsidRDefault="006E0221" w:rsidP="005C5CE0">
      <w:pPr>
        <w:pStyle w:val="Gvde"/>
        <w:pBdr>
          <w:bottom w:val="single" w:sz="6" w:space="1" w:color="auto"/>
        </w:pBdr>
        <w:spacing w:after="0" w:line="24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Basın Bülteni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="005C5CE0">
        <w:rPr>
          <w:color w:val="000000" w:themeColor="text1"/>
        </w:rPr>
        <w:tab/>
      </w:r>
      <w:r w:rsidR="005C5CE0" w:rsidRPr="00900C4C">
        <w:rPr>
          <w:b/>
          <w:color w:val="000000" w:themeColor="text1"/>
        </w:rPr>
        <w:t xml:space="preserve">         </w:t>
      </w:r>
      <w:r w:rsidR="007E71E6">
        <w:rPr>
          <w:b/>
          <w:color w:val="000000" w:themeColor="text1"/>
        </w:rPr>
        <w:t xml:space="preserve">       </w:t>
      </w:r>
      <w:r w:rsidR="005C5CE0" w:rsidRPr="00900C4C">
        <w:rPr>
          <w:b/>
          <w:color w:val="000000" w:themeColor="text1"/>
        </w:rPr>
        <w:t xml:space="preserve"> </w:t>
      </w:r>
      <w:r w:rsidR="00671752">
        <w:rPr>
          <w:b/>
          <w:color w:val="000000" w:themeColor="text1"/>
        </w:rPr>
        <w:t xml:space="preserve"> 14</w:t>
      </w:r>
      <w:r w:rsidR="005C5CE0" w:rsidRPr="00900C4C">
        <w:rPr>
          <w:b/>
          <w:color w:val="000000" w:themeColor="text1"/>
        </w:rPr>
        <w:t xml:space="preserve"> </w:t>
      </w:r>
      <w:r w:rsidR="009C199E">
        <w:rPr>
          <w:b/>
          <w:color w:val="000000" w:themeColor="text1"/>
        </w:rPr>
        <w:t>Kasım</w:t>
      </w:r>
      <w:r w:rsidR="005C5CE0" w:rsidRPr="00900C4C">
        <w:rPr>
          <w:b/>
          <w:color w:val="000000" w:themeColor="text1"/>
        </w:rPr>
        <w:t xml:space="preserve"> </w:t>
      </w:r>
      <w:r w:rsidR="005C5CE0" w:rsidRPr="00900C4C">
        <w:rPr>
          <w:b/>
          <w:bCs/>
          <w:color w:val="000000" w:themeColor="text1"/>
        </w:rPr>
        <w:t>202</w:t>
      </w:r>
      <w:r w:rsidR="00FE4056">
        <w:rPr>
          <w:b/>
          <w:bCs/>
          <w:color w:val="000000" w:themeColor="text1"/>
        </w:rPr>
        <w:t>5</w:t>
      </w:r>
    </w:p>
    <w:p w14:paraId="4A29DE7B" w14:textId="6DB83B90" w:rsidR="007A1304" w:rsidRDefault="005E77EE" w:rsidP="00FA7CA2">
      <w:pPr>
        <w:pStyle w:val="Gvde"/>
        <w:pBdr>
          <w:top w:val="none" w:sz="0" w:space="0" w:color="auto"/>
        </w:pBd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Yeşil </w:t>
      </w:r>
      <w:proofErr w:type="spellStart"/>
      <w:r>
        <w:rPr>
          <w:b/>
          <w:bCs/>
          <w:color w:val="000000" w:themeColor="text1"/>
          <w:sz w:val="24"/>
          <w:szCs w:val="24"/>
        </w:rPr>
        <w:t>eurobond</w:t>
      </w:r>
      <w:proofErr w:type="spellEnd"/>
      <w:r>
        <w:rPr>
          <w:b/>
          <w:bCs/>
          <w:color w:val="000000" w:themeColor="text1"/>
          <w:sz w:val="24"/>
          <w:szCs w:val="24"/>
        </w:rPr>
        <w:t xml:space="preserve"> ihracı ile s</w:t>
      </w:r>
      <w:r w:rsidR="007A1304">
        <w:rPr>
          <w:b/>
          <w:bCs/>
          <w:color w:val="000000" w:themeColor="text1"/>
          <w:sz w:val="24"/>
          <w:szCs w:val="24"/>
        </w:rPr>
        <w:t xml:space="preserve">ektördeki en büyük yeşil finansman hacmine ulaşan Türk Telekom, </w:t>
      </w:r>
    </w:p>
    <w:p w14:paraId="39AAAEBB" w14:textId="0D2C88ED" w:rsidR="00FA7CA2" w:rsidRDefault="005B6606" w:rsidP="003649B5">
      <w:pPr>
        <w:pStyle w:val="Gvde"/>
        <w:pBdr>
          <w:top w:val="none" w:sz="0" w:space="0" w:color="auto"/>
        </w:pBd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proofErr w:type="gramStart"/>
      <w:r>
        <w:rPr>
          <w:b/>
          <w:bCs/>
          <w:color w:val="000000" w:themeColor="text1"/>
          <w:sz w:val="24"/>
          <w:szCs w:val="24"/>
        </w:rPr>
        <w:t>finans</w:t>
      </w:r>
      <w:proofErr w:type="gramEnd"/>
      <w:r w:rsidR="00044901">
        <w:rPr>
          <w:b/>
          <w:bCs/>
          <w:color w:val="000000" w:themeColor="text1"/>
          <w:sz w:val="24"/>
          <w:szCs w:val="24"/>
        </w:rPr>
        <w:t xml:space="preserve"> dışı sektörün</w:t>
      </w:r>
      <w:r w:rsidR="00DF666B">
        <w:rPr>
          <w:b/>
          <w:bCs/>
          <w:color w:val="000000" w:themeColor="text1"/>
          <w:sz w:val="24"/>
          <w:szCs w:val="24"/>
        </w:rPr>
        <w:t xml:space="preserve"> </w:t>
      </w:r>
      <w:r w:rsidR="00A30D78">
        <w:rPr>
          <w:b/>
          <w:bCs/>
          <w:color w:val="000000" w:themeColor="text1"/>
          <w:sz w:val="24"/>
          <w:szCs w:val="24"/>
        </w:rPr>
        <w:t>uluslararası sermaye piyasalarında ilk</w:t>
      </w:r>
      <w:r w:rsidR="007A1304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7A1304">
        <w:rPr>
          <w:b/>
          <w:bCs/>
          <w:color w:val="000000" w:themeColor="text1"/>
          <w:sz w:val="24"/>
          <w:szCs w:val="24"/>
        </w:rPr>
        <w:t>sukuk</w:t>
      </w:r>
      <w:proofErr w:type="spellEnd"/>
      <w:r w:rsidR="007A1304">
        <w:rPr>
          <w:b/>
          <w:bCs/>
          <w:color w:val="000000" w:themeColor="text1"/>
          <w:sz w:val="24"/>
          <w:szCs w:val="24"/>
        </w:rPr>
        <w:t xml:space="preserve"> ihracı</w:t>
      </w:r>
      <w:r w:rsidR="00F10013">
        <w:rPr>
          <w:b/>
          <w:bCs/>
          <w:color w:val="000000" w:themeColor="text1"/>
          <w:sz w:val="24"/>
          <w:szCs w:val="24"/>
        </w:rPr>
        <w:t xml:space="preserve">nı </w:t>
      </w:r>
      <w:r w:rsidR="00A9389D">
        <w:rPr>
          <w:b/>
          <w:bCs/>
          <w:color w:val="000000" w:themeColor="text1"/>
          <w:sz w:val="24"/>
          <w:szCs w:val="24"/>
        </w:rPr>
        <w:t>gerçekleştirdi</w:t>
      </w:r>
    </w:p>
    <w:p w14:paraId="2CE16812" w14:textId="77777777" w:rsidR="00FA7CA2" w:rsidRPr="00FA7CA2" w:rsidRDefault="00FA7CA2" w:rsidP="00FA7CA2">
      <w:pPr>
        <w:pStyle w:val="Gvde"/>
        <w:pBdr>
          <w:top w:val="none" w:sz="0" w:space="0" w:color="auto"/>
        </w:pBd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14:paraId="2D08C997" w14:textId="71EAC899" w:rsidR="007A1304" w:rsidRDefault="009C199E" w:rsidP="007A1304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 w:rsidRPr="009C199E">
        <w:rPr>
          <w:rFonts w:asciiTheme="minorHAnsi" w:hAnsiTheme="minorHAnsi" w:cstheme="minorHAnsi"/>
          <w:b/>
          <w:bCs/>
          <w:sz w:val="48"/>
          <w:szCs w:val="48"/>
        </w:rPr>
        <w:t>Türk Telekom</w:t>
      </w:r>
      <w:r w:rsidR="007A1304">
        <w:rPr>
          <w:rFonts w:asciiTheme="minorHAnsi" w:hAnsiTheme="minorHAnsi" w:cstheme="minorHAnsi"/>
          <w:b/>
          <w:bCs/>
          <w:sz w:val="48"/>
          <w:szCs w:val="48"/>
        </w:rPr>
        <w:t xml:space="preserve">’dan </w:t>
      </w:r>
    </w:p>
    <w:p w14:paraId="00902A70" w14:textId="77777777" w:rsidR="00A9389D" w:rsidRDefault="007A1304" w:rsidP="007A1304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>
        <w:rPr>
          <w:rFonts w:asciiTheme="minorHAnsi" w:hAnsiTheme="minorHAnsi" w:cstheme="minorHAnsi"/>
          <w:b/>
          <w:bCs/>
          <w:sz w:val="48"/>
          <w:szCs w:val="48"/>
        </w:rPr>
        <w:t xml:space="preserve">1 ayda 1,8 milyar </w:t>
      </w:r>
      <w:r w:rsidR="002B5C6C">
        <w:rPr>
          <w:rFonts w:asciiTheme="minorHAnsi" w:hAnsiTheme="minorHAnsi" w:cstheme="minorHAnsi"/>
          <w:b/>
          <w:bCs/>
          <w:sz w:val="48"/>
          <w:szCs w:val="48"/>
        </w:rPr>
        <w:t>USD’lik</w:t>
      </w:r>
      <w:r>
        <w:rPr>
          <w:rFonts w:asciiTheme="minorHAnsi" w:hAnsiTheme="minorHAnsi" w:cstheme="minorHAnsi"/>
          <w:b/>
          <w:bCs/>
          <w:sz w:val="48"/>
          <w:szCs w:val="48"/>
        </w:rPr>
        <w:t xml:space="preserve"> </w:t>
      </w:r>
    </w:p>
    <w:p w14:paraId="33843516" w14:textId="19B2EF39" w:rsidR="0025097E" w:rsidRPr="009C199E" w:rsidRDefault="00210A3E" w:rsidP="007A1304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  <w:r>
        <w:rPr>
          <w:rFonts w:asciiTheme="minorHAnsi" w:hAnsiTheme="minorHAnsi" w:cstheme="minorHAnsi"/>
          <w:b/>
          <w:bCs/>
          <w:sz w:val="48"/>
          <w:szCs w:val="48"/>
        </w:rPr>
        <w:t>u</w:t>
      </w:r>
      <w:r w:rsidR="00A879BF">
        <w:rPr>
          <w:rFonts w:asciiTheme="minorHAnsi" w:hAnsiTheme="minorHAnsi" w:cstheme="minorHAnsi"/>
          <w:b/>
          <w:bCs/>
          <w:sz w:val="48"/>
          <w:szCs w:val="48"/>
        </w:rPr>
        <w:t>luslararası</w:t>
      </w:r>
      <w:r w:rsidR="00A9389D">
        <w:rPr>
          <w:rFonts w:asciiTheme="minorHAnsi" w:hAnsiTheme="minorHAnsi" w:cstheme="minorHAnsi"/>
          <w:b/>
          <w:bCs/>
          <w:sz w:val="48"/>
          <w:szCs w:val="48"/>
        </w:rPr>
        <w:t xml:space="preserve"> </w:t>
      </w:r>
      <w:r w:rsidR="007A1304">
        <w:rPr>
          <w:rFonts w:asciiTheme="minorHAnsi" w:hAnsiTheme="minorHAnsi" w:cstheme="minorHAnsi"/>
          <w:b/>
          <w:bCs/>
          <w:sz w:val="48"/>
          <w:szCs w:val="48"/>
        </w:rPr>
        <w:t xml:space="preserve">finansman </w:t>
      </w:r>
    </w:p>
    <w:p w14:paraId="72AA55E3" w14:textId="77777777" w:rsidR="009C199E" w:rsidRDefault="009C199E" w:rsidP="00C92FF0">
      <w:pPr>
        <w:pStyle w:val="Gvde"/>
        <w:spacing w:after="0" w:line="240" w:lineRule="auto"/>
        <w:jc w:val="both"/>
        <w:rPr>
          <w:b/>
          <w:color w:val="000000" w:themeColor="text1"/>
        </w:rPr>
      </w:pPr>
    </w:p>
    <w:p w14:paraId="43744C0F" w14:textId="47B66026" w:rsidR="00FE2A67" w:rsidRPr="0025097E" w:rsidRDefault="00FE2A67" w:rsidP="00C92FF0">
      <w:pPr>
        <w:pStyle w:val="Gvde"/>
        <w:spacing w:after="0" w:line="240" w:lineRule="auto"/>
        <w:jc w:val="both"/>
        <w:rPr>
          <w:b/>
        </w:rPr>
      </w:pPr>
      <w:r w:rsidRPr="00FE2A67">
        <w:rPr>
          <w:b/>
        </w:rPr>
        <w:t>Türkiye’nin dijital geleceğini inşa etme vizyonuyla yatırımların</w:t>
      </w:r>
      <w:r w:rsidR="00A9389D">
        <w:rPr>
          <w:b/>
        </w:rPr>
        <w:t>a</w:t>
      </w:r>
      <w:r w:rsidRPr="00FE2A67">
        <w:rPr>
          <w:b/>
        </w:rPr>
        <w:t xml:space="preserve"> ara vermeden </w:t>
      </w:r>
      <w:r w:rsidR="00A9389D">
        <w:rPr>
          <w:b/>
        </w:rPr>
        <w:t>sürdüren</w:t>
      </w:r>
      <w:r w:rsidRPr="00FE2A67">
        <w:rPr>
          <w:b/>
        </w:rPr>
        <w:t xml:space="preserve"> Türk Telekom, </w:t>
      </w:r>
      <w:r w:rsidR="00C72640">
        <w:rPr>
          <w:b/>
          <w:bCs/>
        </w:rPr>
        <w:t xml:space="preserve">bir aylık kısa bir süre içinde </w:t>
      </w:r>
      <w:r w:rsidR="005E77EE">
        <w:rPr>
          <w:b/>
          <w:bCs/>
        </w:rPr>
        <w:t xml:space="preserve">sağladığı </w:t>
      </w:r>
      <w:r w:rsidR="00F43A16">
        <w:rPr>
          <w:b/>
          <w:bCs/>
        </w:rPr>
        <w:t>1,8 milyar</w:t>
      </w:r>
      <w:r w:rsidRPr="00FE2A67">
        <w:rPr>
          <w:b/>
          <w:bCs/>
        </w:rPr>
        <w:t xml:space="preserve"> </w:t>
      </w:r>
      <w:r w:rsidR="008F54C9">
        <w:rPr>
          <w:b/>
          <w:bCs/>
        </w:rPr>
        <w:t>USD’lik</w:t>
      </w:r>
      <w:r w:rsidR="0025097E">
        <w:rPr>
          <w:b/>
          <w:bCs/>
        </w:rPr>
        <w:t xml:space="preserve"> </w:t>
      </w:r>
      <w:r w:rsidR="005E77EE">
        <w:rPr>
          <w:b/>
          <w:bCs/>
        </w:rPr>
        <w:t xml:space="preserve">kaynak ile </w:t>
      </w:r>
      <w:r w:rsidRPr="00FE2A67">
        <w:rPr>
          <w:b/>
          <w:bCs/>
        </w:rPr>
        <w:t>uzun vadeli finansman programını başarıyla tamamladı</w:t>
      </w:r>
      <w:r w:rsidRPr="00FE2A67">
        <w:rPr>
          <w:b/>
        </w:rPr>
        <w:t xml:space="preserve">. </w:t>
      </w:r>
      <w:r w:rsidR="0025097E">
        <w:rPr>
          <w:b/>
        </w:rPr>
        <w:t>Türk Telekom,</w:t>
      </w:r>
      <w:r w:rsidRPr="00FE2A67">
        <w:rPr>
          <w:b/>
        </w:rPr>
        <w:t xml:space="preserve"> 7 yıl vadeli </w:t>
      </w:r>
      <w:r w:rsidRPr="00FE2A67">
        <w:rPr>
          <w:b/>
          <w:bCs/>
        </w:rPr>
        <w:t xml:space="preserve">600 milyon </w:t>
      </w:r>
      <w:r w:rsidR="008F54C9">
        <w:rPr>
          <w:b/>
          <w:bCs/>
        </w:rPr>
        <w:t>USD’lik</w:t>
      </w:r>
      <w:r w:rsidRPr="00FE2A67">
        <w:rPr>
          <w:b/>
          <w:bCs/>
        </w:rPr>
        <w:t xml:space="preserve"> yeşil </w:t>
      </w:r>
      <w:proofErr w:type="spellStart"/>
      <w:r w:rsidRPr="00FE2A67">
        <w:rPr>
          <w:b/>
          <w:bCs/>
        </w:rPr>
        <w:t>eurobond</w:t>
      </w:r>
      <w:proofErr w:type="spellEnd"/>
      <w:r w:rsidRPr="00FE2A67">
        <w:rPr>
          <w:b/>
          <w:bCs/>
        </w:rPr>
        <w:t xml:space="preserve"> ihracı</w:t>
      </w:r>
      <w:r w:rsidR="0025097E">
        <w:rPr>
          <w:b/>
        </w:rPr>
        <w:t xml:space="preserve"> ile </w:t>
      </w:r>
      <w:r w:rsidR="00C72640">
        <w:rPr>
          <w:b/>
        </w:rPr>
        <w:t xml:space="preserve">yeşil finansman hacmini 1,1 milyar </w:t>
      </w:r>
      <w:r w:rsidR="008F54C9">
        <w:rPr>
          <w:b/>
        </w:rPr>
        <w:t>USD’ye</w:t>
      </w:r>
      <w:r w:rsidR="00C72640">
        <w:rPr>
          <w:b/>
        </w:rPr>
        <w:t xml:space="preserve"> çıkardı ve </w:t>
      </w:r>
      <w:r w:rsidR="0025097E">
        <w:rPr>
          <w:b/>
        </w:rPr>
        <w:t>sektördeki en büyük yeşil finansman hacmin</w:t>
      </w:r>
      <w:r w:rsidR="00C72640">
        <w:rPr>
          <w:b/>
        </w:rPr>
        <w:t>e</w:t>
      </w:r>
      <w:r w:rsidR="00F43A16">
        <w:rPr>
          <w:b/>
        </w:rPr>
        <w:t xml:space="preserve"> </w:t>
      </w:r>
      <w:r w:rsidR="00C72640">
        <w:rPr>
          <w:b/>
        </w:rPr>
        <w:t>ulaştı</w:t>
      </w:r>
      <w:r w:rsidR="0025097E">
        <w:rPr>
          <w:b/>
        </w:rPr>
        <w:t xml:space="preserve">. Türkiye’de </w:t>
      </w:r>
      <w:r w:rsidR="005C0F3B">
        <w:rPr>
          <w:b/>
        </w:rPr>
        <w:t>finans</w:t>
      </w:r>
      <w:r w:rsidR="00044901">
        <w:rPr>
          <w:b/>
        </w:rPr>
        <w:t xml:space="preserve"> </w:t>
      </w:r>
      <w:r w:rsidR="005C0F3B">
        <w:rPr>
          <w:b/>
        </w:rPr>
        <w:t xml:space="preserve">dışı </w:t>
      </w:r>
      <w:r w:rsidR="00F10013">
        <w:rPr>
          <w:b/>
        </w:rPr>
        <w:t>sektörün</w:t>
      </w:r>
      <w:r w:rsidR="0025097E">
        <w:rPr>
          <w:b/>
        </w:rPr>
        <w:t xml:space="preserve"> </w:t>
      </w:r>
      <w:r w:rsidR="00A30D78">
        <w:rPr>
          <w:b/>
        </w:rPr>
        <w:t xml:space="preserve">uluslararası sermaye piyasalarında </w:t>
      </w:r>
      <w:r w:rsidR="0025097E">
        <w:rPr>
          <w:b/>
        </w:rPr>
        <w:t>ilk</w:t>
      </w:r>
      <w:r w:rsidR="007A1304">
        <w:rPr>
          <w:b/>
        </w:rPr>
        <w:t xml:space="preserve"> </w:t>
      </w:r>
      <w:proofErr w:type="spellStart"/>
      <w:r w:rsidR="007A1304">
        <w:rPr>
          <w:b/>
        </w:rPr>
        <w:t>sukuk</w:t>
      </w:r>
      <w:proofErr w:type="spellEnd"/>
      <w:r w:rsidR="007A1304">
        <w:rPr>
          <w:b/>
        </w:rPr>
        <w:t xml:space="preserve"> ihracını gerçekleştiren </w:t>
      </w:r>
      <w:r w:rsidR="00F10013">
        <w:rPr>
          <w:b/>
        </w:rPr>
        <w:t xml:space="preserve">şirket olarak </w:t>
      </w:r>
      <w:r w:rsidR="007A1304">
        <w:rPr>
          <w:b/>
        </w:rPr>
        <w:t>Türk Telekom</w:t>
      </w:r>
      <w:r w:rsidR="0025097E">
        <w:rPr>
          <w:b/>
        </w:rPr>
        <w:t xml:space="preserve">, </w:t>
      </w:r>
      <w:r w:rsidR="00F43A16">
        <w:rPr>
          <w:b/>
        </w:rPr>
        <w:t xml:space="preserve">yaptığı </w:t>
      </w:r>
      <w:r w:rsidR="0025097E">
        <w:rPr>
          <w:b/>
        </w:rPr>
        <w:t xml:space="preserve">uzun vadeli kredi anlaşmaları ile finansman çeşitliliğini </w:t>
      </w:r>
      <w:r w:rsidR="005E77EE">
        <w:rPr>
          <w:b/>
        </w:rPr>
        <w:t xml:space="preserve">de </w:t>
      </w:r>
      <w:r w:rsidR="0025097E">
        <w:rPr>
          <w:b/>
        </w:rPr>
        <w:t>artırdı. 5G</w:t>
      </w:r>
      <w:r w:rsidR="00F43A16">
        <w:rPr>
          <w:b/>
        </w:rPr>
        <w:t xml:space="preserve"> dönemine geçiş</w:t>
      </w:r>
      <w:r w:rsidR="0025097E">
        <w:rPr>
          <w:b/>
        </w:rPr>
        <w:t xml:space="preserve"> ve dijital geleceğin inşa</w:t>
      </w:r>
      <w:r w:rsidR="00F43A16">
        <w:rPr>
          <w:b/>
        </w:rPr>
        <w:t>sı yolunda ş</w:t>
      </w:r>
      <w:r w:rsidR="0025097E">
        <w:rPr>
          <w:b/>
          <w:bCs/>
        </w:rPr>
        <w:t xml:space="preserve">irketin stratejik yatırımlarını destekleyecek bu işlemler aynı zamanda uluslararası </w:t>
      </w:r>
      <w:r w:rsidR="007A1304">
        <w:rPr>
          <w:b/>
          <w:bCs/>
        </w:rPr>
        <w:t>piyasalarda</w:t>
      </w:r>
      <w:r w:rsidR="0025097E">
        <w:rPr>
          <w:b/>
          <w:bCs/>
        </w:rPr>
        <w:t xml:space="preserve"> Türk Telekom’a </w:t>
      </w:r>
      <w:r w:rsidR="007A1304">
        <w:rPr>
          <w:b/>
          <w:bCs/>
        </w:rPr>
        <w:t>duyulan yüksek güveni</w:t>
      </w:r>
      <w:r w:rsidR="0025097E">
        <w:rPr>
          <w:b/>
          <w:bCs/>
        </w:rPr>
        <w:t xml:space="preserve"> ortaya koydu. </w:t>
      </w:r>
    </w:p>
    <w:p w14:paraId="12A61ADC" w14:textId="77777777" w:rsidR="009C199E" w:rsidRDefault="009C199E" w:rsidP="00C92FF0">
      <w:pPr>
        <w:pStyle w:val="Gvde"/>
        <w:spacing w:after="0" w:line="240" w:lineRule="auto"/>
        <w:jc w:val="both"/>
        <w:rPr>
          <w:b/>
          <w:color w:val="000000" w:themeColor="text1"/>
        </w:rPr>
      </w:pPr>
    </w:p>
    <w:p w14:paraId="75C70A6E" w14:textId="5F8B84CB" w:rsidR="005A1871" w:rsidRDefault="00D01398" w:rsidP="005A1871">
      <w:pPr>
        <w:pStyle w:val="Gvde"/>
        <w:spacing w:after="0" w:line="240" w:lineRule="auto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D</w:t>
      </w:r>
      <w:r w:rsidRPr="00D01398">
        <w:rPr>
          <w:bCs/>
          <w:color w:val="000000" w:themeColor="text1"/>
        </w:rPr>
        <w:t xml:space="preserve">ijitalleşme vizyonunu çevresel sorumlulukla birleştiren </w:t>
      </w:r>
      <w:r>
        <w:rPr>
          <w:bCs/>
          <w:color w:val="000000" w:themeColor="text1"/>
        </w:rPr>
        <w:t xml:space="preserve">Türk Telekom, </w:t>
      </w:r>
      <w:r w:rsidRPr="00D01398">
        <w:rPr>
          <w:bCs/>
          <w:color w:val="000000" w:themeColor="text1"/>
        </w:rPr>
        <w:t>yeşil dönüşüm, 5G teknolojisi ve altyapı yatırımlarını uzun vadeli ve maliyet etkin kaynaklarla destekleyerek yalnızca bugünü değil, gelecek nesilleri de gözeten finansal strateji</w:t>
      </w:r>
      <w:r>
        <w:rPr>
          <w:bCs/>
          <w:color w:val="000000" w:themeColor="text1"/>
        </w:rPr>
        <w:t xml:space="preserve">lerini sürdürüyor. </w:t>
      </w:r>
      <w:r w:rsidR="005A1871" w:rsidRPr="005A1871">
        <w:rPr>
          <w:bCs/>
          <w:color w:val="000000" w:themeColor="text1"/>
        </w:rPr>
        <w:t xml:space="preserve">Türk Telekom, </w:t>
      </w:r>
      <w:r w:rsidR="00F47C2E">
        <w:rPr>
          <w:bCs/>
          <w:color w:val="000000" w:themeColor="text1"/>
        </w:rPr>
        <w:t xml:space="preserve">bir aylık kısa bir süre içinde </w:t>
      </w:r>
      <w:r w:rsidR="005A1871" w:rsidRPr="005A1871">
        <w:rPr>
          <w:bCs/>
          <w:color w:val="000000" w:themeColor="text1"/>
        </w:rPr>
        <w:t xml:space="preserve">toplam 1,8 milyar </w:t>
      </w:r>
      <w:r w:rsidR="008F54C9">
        <w:rPr>
          <w:bCs/>
          <w:color w:val="000000" w:themeColor="text1"/>
        </w:rPr>
        <w:t>USD</w:t>
      </w:r>
      <w:r w:rsidR="005A1871" w:rsidRPr="005A1871">
        <w:rPr>
          <w:bCs/>
          <w:color w:val="000000" w:themeColor="text1"/>
        </w:rPr>
        <w:t xml:space="preserve"> tutarında uzun vadeli finansman programını başarıyla tamamladı. Bu kapsamda 600 milyon </w:t>
      </w:r>
      <w:r w:rsidR="008F54C9">
        <w:rPr>
          <w:bCs/>
          <w:color w:val="000000" w:themeColor="text1"/>
        </w:rPr>
        <w:t>USD’lik</w:t>
      </w:r>
      <w:r w:rsidR="005A1871" w:rsidRPr="005A1871">
        <w:rPr>
          <w:bCs/>
          <w:color w:val="000000" w:themeColor="text1"/>
        </w:rPr>
        <w:t xml:space="preserve"> yeşil </w:t>
      </w:r>
      <w:proofErr w:type="spellStart"/>
      <w:r w:rsidR="005A1871" w:rsidRPr="005A1871">
        <w:rPr>
          <w:bCs/>
          <w:color w:val="000000" w:themeColor="text1"/>
        </w:rPr>
        <w:t>eurobond</w:t>
      </w:r>
      <w:proofErr w:type="spellEnd"/>
      <w:r w:rsidR="005A1871" w:rsidRPr="005A1871">
        <w:rPr>
          <w:bCs/>
          <w:color w:val="000000" w:themeColor="text1"/>
        </w:rPr>
        <w:t xml:space="preserve"> ihracı, 612 milyon </w:t>
      </w:r>
      <w:r w:rsidR="008F54C9">
        <w:rPr>
          <w:bCs/>
          <w:color w:val="000000" w:themeColor="text1"/>
        </w:rPr>
        <w:t>USD</w:t>
      </w:r>
      <w:r w:rsidR="005A1871" w:rsidRPr="005A1871">
        <w:rPr>
          <w:bCs/>
          <w:color w:val="000000" w:themeColor="text1"/>
        </w:rPr>
        <w:t xml:space="preserve"> eşdeğerinde uzun vadeli kredi anlaşmaları ve 600 milyon </w:t>
      </w:r>
      <w:r w:rsidR="008F54C9">
        <w:rPr>
          <w:bCs/>
          <w:color w:val="000000" w:themeColor="text1"/>
        </w:rPr>
        <w:t>USD’lik</w:t>
      </w:r>
      <w:r w:rsidR="005A1871" w:rsidRPr="005A1871">
        <w:rPr>
          <w:bCs/>
          <w:color w:val="000000" w:themeColor="text1"/>
        </w:rPr>
        <w:t xml:space="preserve"> </w:t>
      </w:r>
      <w:proofErr w:type="spellStart"/>
      <w:r w:rsidR="005A1871" w:rsidRPr="005A1871">
        <w:rPr>
          <w:bCs/>
          <w:color w:val="000000" w:themeColor="text1"/>
        </w:rPr>
        <w:t>sukuk</w:t>
      </w:r>
      <w:proofErr w:type="spellEnd"/>
      <w:r w:rsidR="005A1871" w:rsidRPr="005A1871">
        <w:rPr>
          <w:bCs/>
          <w:color w:val="000000" w:themeColor="text1"/>
        </w:rPr>
        <w:t xml:space="preserve"> ihracı gerçekleştiren şirket, küresel yatırımcıların Türk Telekom’a duyduğu güveni bir kez daha ortaya koydu.</w:t>
      </w:r>
    </w:p>
    <w:p w14:paraId="5EF41CB8" w14:textId="6339CA1A" w:rsidR="0025097E" w:rsidRDefault="005A1871" w:rsidP="004C2D86">
      <w:pPr>
        <w:pStyle w:val="Gvde"/>
        <w:spacing w:before="240" w:after="0" w:line="240" w:lineRule="auto"/>
        <w:jc w:val="both"/>
        <w:rPr>
          <w:bCs/>
          <w:color w:val="000000" w:themeColor="text1"/>
        </w:rPr>
      </w:pPr>
      <w:r w:rsidRPr="00DF666B">
        <w:rPr>
          <w:b/>
          <w:color w:val="000000" w:themeColor="text1"/>
        </w:rPr>
        <w:t>Türk Telekom</w:t>
      </w:r>
      <w:r w:rsidR="00FA7CA2" w:rsidRPr="00DF666B">
        <w:rPr>
          <w:b/>
          <w:color w:val="000000" w:themeColor="text1"/>
        </w:rPr>
        <w:t xml:space="preserve"> </w:t>
      </w:r>
      <w:r w:rsidR="00447230" w:rsidRPr="00DF666B">
        <w:rPr>
          <w:b/>
          <w:color w:val="000000" w:themeColor="text1"/>
        </w:rPr>
        <w:t>Finans Genel Müdür Yardımcısı Ömer Karademir</w:t>
      </w:r>
      <w:r w:rsidRPr="00DF666B">
        <w:rPr>
          <w:bCs/>
          <w:color w:val="000000" w:themeColor="text1"/>
        </w:rPr>
        <w:t>,</w:t>
      </w:r>
      <w:r w:rsidRPr="00DF666B">
        <w:rPr>
          <w:b/>
          <w:color w:val="000000" w:themeColor="text1"/>
        </w:rPr>
        <w:t xml:space="preserve"> </w:t>
      </w:r>
      <w:r w:rsidRPr="00DF666B">
        <w:rPr>
          <w:bCs/>
          <w:color w:val="000000" w:themeColor="text1"/>
        </w:rPr>
        <w:t>yapılan finansman adımlarına ilişkin şunları söyledi</w:t>
      </w:r>
      <w:r w:rsidR="00020284" w:rsidRPr="00DF666B">
        <w:rPr>
          <w:bCs/>
          <w:color w:val="000000" w:themeColor="text1"/>
        </w:rPr>
        <w:t>:</w:t>
      </w:r>
      <w:r w:rsidRPr="00DF666B">
        <w:rPr>
          <w:bCs/>
          <w:color w:val="000000" w:themeColor="text1"/>
        </w:rPr>
        <w:t xml:space="preserve"> “Türk Telekom olarak dijitalleşme vizyonumuz doğrultusunda</w:t>
      </w:r>
      <w:r w:rsidR="00AC19E0">
        <w:rPr>
          <w:bCs/>
          <w:color w:val="000000" w:themeColor="text1"/>
        </w:rPr>
        <w:t>;</w:t>
      </w:r>
      <w:r w:rsidRPr="00DF666B">
        <w:rPr>
          <w:bCs/>
          <w:color w:val="000000" w:themeColor="text1"/>
        </w:rPr>
        <w:t xml:space="preserve"> yeşil dönüşümü</w:t>
      </w:r>
      <w:r w:rsidR="00AC19E0">
        <w:rPr>
          <w:bCs/>
          <w:color w:val="000000" w:themeColor="text1"/>
        </w:rPr>
        <w:t xml:space="preserve">, </w:t>
      </w:r>
      <w:r w:rsidR="002F2E7B" w:rsidRPr="00DF666B">
        <w:rPr>
          <w:bCs/>
          <w:color w:val="000000" w:themeColor="text1"/>
        </w:rPr>
        <w:t>s</w:t>
      </w:r>
      <w:r w:rsidRPr="00DF666B">
        <w:rPr>
          <w:bCs/>
          <w:color w:val="000000" w:themeColor="text1"/>
        </w:rPr>
        <w:t xml:space="preserve">abit hat imtiyaz sözleşmesinin yenilenmesi </w:t>
      </w:r>
      <w:r w:rsidR="00AC19E0">
        <w:rPr>
          <w:bCs/>
          <w:color w:val="000000" w:themeColor="text1"/>
        </w:rPr>
        <w:t>ve</w:t>
      </w:r>
      <w:r w:rsidRPr="00DF666B">
        <w:rPr>
          <w:bCs/>
          <w:color w:val="000000" w:themeColor="text1"/>
        </w:rPr>
        <w:t xml:space="preserve"> 5G frekans alımları gibi stratejik yatırımları destekleyecek bir finansman dönemini </w:t>
      </w:r>
      <w:r w:rsidR="00F47C2E" w:rsidRPr="00DF666B">
        <w:rPr>
          <w:bCs/>
          <w:color w:val="000000" w:themeColor="text1"/>
        </w:rPr>
        <w:t>başarılı</w:t>
      </w:r>
      <w:r w:rsidRPr="00DF666B">
        <w:rPr>
          <w:bCs/>
          <w:color w:val="000000" w:themeColor="text1"/>
        </w:rPr>
        <w:t xml:space="preserve"> bir şekilde sonuçlandırdık. Eylül–Ekim 2025 döneminde</w:t>
      </w:r>
      <w:r w:rsidR="00743AD4" w:rsidRPr="00DF666B">
        <w:rPr>
          <w:bCs/>
          <w:color w:val="000000" w:themeColor="text1"/>
        </w:rPr>
        <w:t>,</w:t>
      </w:r>
      <w:r w:rsidR="00F47C2E" w:rsidRPr="00DF666B">
        <w:rPr>
          <w:bCs/>
          <w:color w:val="000000" w:themeColor="text1"/>
        </w:rPr>
        <w:t xml:space="preserve"> bir aylık bir sürede</w:t>
      </w:r>
      <w:r w:rsidRPr="00DF666B">
        <w:rPr>
          <w:bCs/>
          <w:color w:val="000000" w:themeColor="text1"/>
        </w:rPr>
        <w:t xml:space="preserve"> toplam 1,8 milyar </w:t>
      </w:r>
      <w:r w:rsidR="008F54C9" w:rsidRPr="00DF666B">
        <w:rPr>
          <w:bCs/>
          <w:color w:val="000000" w:themeColor="text1"/>
        </w:rPr>
        <w:t>USD</w:t>
      </w:r>
      <w:r w:rsidRPr="00DF666B">
        <w:rPr>
          <w:bCs/>
          <w:color w:val="000000" w:themeColor="text1"/>
        </w:rPr>
        <w:t xml:space="preserve"> büyüklüğünde bir finansman</w:t>
      </w:r>
      <w:r w:rsidR="001E6436" w:rsidRPr="00DF666B">
        <w:rPr>
          <w:bCs/>
          <w:color w:val="000000" w:themeColor="text1"/>
        </w:rPr>
        <w:t>ı temin ettik</w:t>
      </w:r>
      <w:r w:rsidRPr="00DF666B">
        <w:rPr>
          <w:bCs/>
          <w:color w:val="000000" w:themeColor="text1"/>
        </w:rPr>
        <w:t xml:space="preserve">. Küresel ölçekte farklı piyasalardan uzun vadeli ve maliyet etkin kaynaklar yaratarak hem yatırımlarımızı hızlandırıyor hem de sürdürülebilir büyüme vizyonumuzu güçlendiriyoruz. Bu süreçte gerçekleştirdiğimiz 600 milyon </w:t>
      </w:r>
      <w:r w:rsidR="008F54C9" w:rsidRPr="00DF666B">
        <w:rPr>
          <w:bCs/>
          <w:color w:val="000000" w:themeColor="text1"/>
        </w:rPr>
        <w:t>USD’lik</w:t>
      </w:r>
      <w:r w:rsidRPr="00DF666B">
        <w:rPr>
          <w:bCs/>
          <w:color w:val="000000" w:themeColor="text1"/>
        </w:rPr>
        <w:t xml:space="preserve"> 7 yıl vadeli yeşil </w:t>
      </w:r>
      <w:proofErr w:type="spellStart"/>
      <w:r w:rsidRPr="00DF666B">
        <w:rPr>
          <w:bCs/>
          <w:color w:val="000000" w:themeColor="text1"/>
        </w:rPr>
        <w:t>eurobond</w:t>
      </w:r>
      <w:proofErr w:type="spellEnd"/>
      <w:r w:rsidRPr="00DF666B">
        <w:rPr>
          <w:bCs/>
          <w:color w:val="000000" w:themeColor="text1"/>
        </w:rPr>
        <w:t xml:space="preserve"> ihracı, yalnızca finansal değil, çevresel sürdürülebilirlik açısından da önemli bir eşik oldu. 3 kattan fazla talep gören bu ihraçla birlikte yeşil finansman portföyümüz 1,1 milyar </w:t>
      </w:r>
      <w:r w:rsidR="008F54C9" w:rsidRPr="00DF666B">
        <w:rPr>
          <w:bCs/>
          <w:color w:val="000000" w:themeColor="text1"/>
        </w:rPr>
        <w:t>USD’ye</w:t>
      </w:r>
      <w:r w:rsidRPr="00DF666B">
        <w:rPr>
          <w:bCs/>
          <w:color w:val="000000" w:themeColor="text1"/>
        </w:rPr>
        <w:t xml:space="preserve"> </w:t>
      </w:r>
      <w:r w:rsidR="00DF666B" w:rsidRPr="00DF666B">
        <w:rPr>
          <w:bCs/>
          <w:color w:val="000000" w:themeColor="text1"/>
        </w:rPr>
        <w:t xml:space="preserve">çıkardık ve </w:t>
      </w:r>
      <w:proofErr w:type="spellStart"/>
      <w:r w:rsidRPr="00DF666B">
        <w:rPr>
          <w:bCs/>
          <w:color w:val="000000" w:themeColor="text1"/>
        </w:rPr>
        <w:t>telekom</w:t>
      </w:r>
      <w:proofErr w:type="spellEnd"/>
      <w:r w:rsidRPr="00DF666B">
        <w:rPr>
          <w:bCs/>
          <w:color w:val="000000" w:themeColor="text1"/>
        </w:rPr>
        <w:t xml:space="preserve"> sektöründeki en büyük yeşil finansman hacmin</w:t>
      </w:r>
      <w:r w:rsidR="00F47C2E" w:rsidRPr="00DF666B">
        <w:rPr>
          <w:bCs/>
          <w:color w:val="000000" w:themeColor="text1"/>
        </w:rPr>
        <w:t>e ulaştık</w:t>
      </w:r>
      <w:r w:rsidRPr="00DF666B">
        <w:rPr>
          <w:bCs/>
          <w:color w:val="000000" w:themeColor="text1"/>
        </w:rPr>
        <w:t xml:space="preserve">. </w:t>
      </w:r>
      <w:r w:rsidR="007A1304" w:rsidRPr="00DF666B">
        <w:rPr>
          <w:bCs/>
          <w:color w:val="000000" w:themeColor="text1"/>
        </w:rPr>
        <w:t xml:space="preserve">Finansman </w:t>
      </w:r>
      <w:r w:rsidR="004C2D86" w:rsidRPr="00DF666B">
        <w:rPr>
          <w:bCs/>
          <w:color w:val="000000" w:themeColor="text1"/>
        </w:rPr>
        <w:t xml:space="preserve">kaynağı </w:t>
      </w:r>
      <w:r w:rsidR="007A1304" w:rsidRPr="00DF666B">
        <w:rPr>
          <w:bCs/>
          <w:color w:val="000000" w:themeColor="text1"/>
        </w:rPr>
        <w:t>çeşitliliğimizi artırmak için</w:t>
      </w:r>
      <w:r w:rsidR="004C2D86" w:rsidRPr="00DF666B">
        <w:rPr>
          <w:bCs/>
          <w:color w:val="000000" w:themeColor="text1"/>
        </w:rPr>
        <w:t>,</w:t>
      </w:r>
      <w:r w:rsidR="00FA7CA2" w:rsidRPr="00DF666B">
        <w:rPr>
          <w:bCs/>
          <w:color w:val="000000" w:themeColor="text1"/>
        </w:rPr>
        <w:t xml:space="preserve"> </w:t>
      </w:r>
      <w:r w:rsidR="00F10013" w:rsidRPr="00DF666B">
        <w:rPr>
          <w:bCs/>
          <w:color w:val="000000" w:themeColor="text1"/>
        </w:rPr>
        <w:t xml:space="preserve">finans dışı </w:t>
      </w:r>
      <w:r w:rsidR="00FA7CA2" w:rsidRPr="00DF666B">
        <w:rPr>
          <w:bCs/>
          <w:color w:val="000000" w:themeColor="text1"/>
        </w:rPr>
        <w:t>sektörde</w:t>
      </w:r>
      <w:r w:rsidR="007A1304" w:rsidRPr="00DF666B">
        <w:rPr>
          <w:bCs/>
          <w:color w:val="000000" w:themeColor="text1"/>
        </w:rPr>
        <w:t xml:space="preserve"> </w:t>
      </w:r>
      <w:r w:rsidR="00A30D78" w:rsidRPr="00DF666B">
        <w:rPr>
          <w:bCs/>
          <w:color w:val="000000" w:themeColor="text1"/>
        </w:rPr>
        <w:t>uluslararası sermaye piyasalarında</w:t>
      </w:r>
      <w:r w:rsidR="007A1304" w:rsidRPr="00DF666B">
        <w:rPr>
          <w:bCs/>
          <w:color w:val="000000" w:themeColor="text1"/>
        </w:rPr>
        <w:t xml:space="preserve"> yapılan</w:t>
      </w:r>
      <w:r w:rsidR="00FA7CA2" w:rsidRPr="00DF666B">
        <w:rPr>
          <w:bCs/>
          <w:color w:val="000000" w:themeColor="text1"/>
        </w:rPr>
        <w:t xml:space="preserve"> ilk </w:t>
      </w:r>
      <w:proofErr w:type="spellStart"/>
      <w:r w:rsidR="004C2D86" w:rsidRPr="00DF666B">
        <w:rPr>
          <w:bCs/>
          <w:color w:val="000000" w:themeColor="text1"/>
        </w:rPr>
        <w:t>sukuk</w:t>
      </w:r>
      <w:proofErr w:type="spellEnd"/>
      <w:r w:rsidR="004C2D86" w:rsidRPr="00DF666B">
        <w:rPr>
          <w:bCs/>
          <w:color w:val="000000" w:themeColor="text1"/>
        </w:rPr>
        <w:t xml:space="preserve"> (</w:t>
      </w:r>
      <w:r w:rsidR="00FA7CA2" w:rsidRPr="00DF666B">
        <w:rPr>
          <w:bCs/>
          <w:color w:val="000000" w:themeColor="text1"/>
        </w:rPr>
        <w:t>kira sertifikası</w:t>
      </w:r>
      <w:r w:rsidR="004C2D86" w:rsidRPr="00DF666B">
        <w:rPr>
          <w:bCs/>
          <w:color w:val="000000" w:themeColor="text1"/>
        </w:rPr>
        <w:t>)</w:t>
      </w:r>
      <w:r w:rsidR="00FA7CA2" w:rsidRPr="00DF666B">
        <w:rPr>
          <w:bCs/>
          <w:color w:val="000000" w:themeColor="text1"/>
        </w:rPr>
        <w:t xml:space="preserve"> ihracını </w:t>
      </w:r>
      <w:r w:rsidR="005E77EE" w:rsidRPr="00DF666B">
        <w:rPr>
          <w:bCs/>
          <w:color w:val="000000" w:themeColor="text1"/>
        </w:rPr>
        <w:t xml:space="preserve">5 yıl vadeli, 600 milyon USD tutarındaki işlem ile </w:t>
      </w:r>
      <w:r w:rsidR="00FA7CA2" w:rsidRPr="00DF666B">
        <w:rPr>
          <w:bCs/>
          <w:color w:val="000000" w:themeColor="text1"/>
        </w:rPr>
        <w:t xml:space="preserve">gerçekleştirdik. </w:t>
      </w:r>
      <w:r w:rsidR="007A1304" w:rsidRPr="00DF666B">
        <w:rPr>
          <w:bCs/>
          <w:color w:val="000000" w:themeColor="text1"/>
        </w:rPr>
        <w:t xml:space="preserve">Bunun yanı sıra </w:t>
      </w:r>
      <w:r w:rsidR="005E77EE" w:rsidRPr="00DF666B">
        <w:rPr>
          <w:bCs/>
          <w:color w:val="000000" w:themeColor="text1"/>
        </w:rPr>
        <w:t xml:space="preserve">toplamda 612 milyon USD tutarındaki </w:t>
      </w:r>
      <w:r w:rsidR="007A1304" w:rsidRPr="00DF666B">
        <w:rPr>
          <w:bCs/>
          <w:color w:val="000000" w:themeColor="text1"/>
        </w:rPr>
        <w:t>u</w:t>
      </w:r>
      <w:r w:rsidR="00FA7CA2" w:rsidRPr="00DF666B">
        <w:rPr>
          <w:bCs/>
          <w:color w:val="000000" w:themeColor="text1"/>
        </w:rPr>
        <w:t>zun vadeli kredi anlaşmalarım</w:t>
      </w:r>
      <w:r w:rsidR="007A1304" w:rsidRPr="00DF666B">
        <w:rPr>
          <w:bCs/>
          <w:color w:val="000000" w:themeColor="text1"/>
        </w:rPr>
        <w:t xml:space="preserve">ızla finansman paketimizi tamamlayarak </w:t>
      </w:r>
      <w:r w:rsidRPr="00DF666B">
        <w:rPr>
          <w:bCs/>
          <w:color w:val="000000" w:themeColor="text1"/>
        </w:rPr>
        <w:t xml:space="preserve">dijitalleşme ve altyapı odaklı yatırımlarımızın sürdürülebilir şekilde finanse edilmesini güvence altına </w:t>
      </w:r>
      <w:r w:rsidR="007A1304" w:rsidRPr="00DF666B">
        <w:rPr>
          <w:bCs/>
          <w:color w:val="000000" w:themeColor="text1"/>
        </w:rPr>
        <w:t>aldık</w:t>
      </w:r>
      <w:r w:rsidRPr="00DF666B">
        <w:rPr>
          <w:bCs/>
          <w:color w:val="000000" w:themeColor="text1"/>
        </w:rPr>
        <w:t xml:space="preserve">. </w:t>
      </w:r>
      <w:r w:rsidR="007A1304" w:rsidRPr="00DF666B">
        <w:rPr>
          <w:bCs/>
          <w:color w:val="000000" w:themeColor="text1"/>
        </w:rPr>
        <w:t xml:space="preserve">1 ay gibi kısa bir zaman diliminde gerçekleştirdiğimiz bu işlemler, uluslararası finans kuruluşlarının Türk Telekom’un sağlam bilançosuna, disiplinli mali yönetimine ve uzun vadeli </w:t>
      </w:r>
      <w:r w:rsidR="00743AD4" w:rsidRPr="00DF666B">
        <w:rPr>
          <w:bCs/>
          <w:color w:val="000000" w:themeColor="text1"/>
        </w:rPr>
        <w:t xml:space="preserve">stratejisine </w:t>
      </w:r>
      <w:r w:rsidR="007A1304" w:rsidRPr="00DF666B">
        <w:rPr>
          <w:bCs/>
          <w:color w:val="000000" w:themeColor="text1"/>
        </w:rPr>
        <w:t xml:space="preserve">duyduğu yüksek güvenin somut bir göstergesi niteliğinde. Dijital geleceğin inşasına yönelik </w:t>
      </w:r>
      <w:r w:rsidRPr="00DF666B">
        <w:rPr>
          <w:bCs/>
          <w:color w:val="000000" w:themeColor="text1"/>
        </w:rPr>
        <w:t>yatırım</w:t>
      </w:r>
      <w:r w:rsidR="007A1304" w:rsidRPr="00DF666B">
        <w:rPr>
          <w:bCs/>
          <w:color w:val="000000" w:themeColor="text1"/>
        </w:rPr>
        <w:t>larımıza ara vermeden devam ederken</w:t>
      </w:r>
      <w:r w:rsidRPr="00DF666B">
        <w:rPr>
          <w:bCs/>
          <w:color w:val="000000" w:themeColor="text1"/>
        </w:rPr>
        <w:t>, çevresel ve finansal sürdürülebilirliği bir arada yürütmeye kararlıyız.”</w:t>
      </w:r>
    </w:p>
    <w:p w14:paraId="6FE804FC" w14:textId="57B8E850" w:rsidR="005A1871" w:rsidRDefault="005A1871" w:rsidP="005A1871">
      <w:pPr>
        <w:pStyle w:val="Gvde"/>
        <w:spacing w:after="0"/>
        <w:jc w:val="both"/>
        <w:rPr>
          <w:b/>
          <w:color w:val="000000" w:themeColor="text1"/>
        </w:rPr>
      </w:pPr>
    </w:p>
    <w:p w14:paraId="03D8F953" w14:textId="51D3F0F4" w:rsidR="005A1871" w:rsidRDefault="005A1871" w:rsidP="005A1871">
      <w:pPr>
        <w:pStyle w:val="Gvde"/>
        <w:spacing w:after="0"/>
        <w:jc w:val="both"/>
        <w:rPr>
          <w:b/>
          <w:color w:val="000000" w:themeColor="text1"/>
        </w:rPr>
      </w:pPr>
      <w:r w:rsidRPr="005A1871">
        <w:rPr>
          <w:b/>
          <w:bCs/>
          <w:color w:val="000000" w:themeColor="text1"/>
        </w:rPr>
        <w:t xml:space="preserve">Yeşil tahvil </w:t>
      </w:r>
      <w:r w:rsidR="00ED5C01">
        <w:rPr>
          <w:b/>
          <w:bCs/>
          <w:color w:val="000000" w:themeColor="text1"/>
        </w:rPr>
        <w:t xml:space="preserve">ve </w:t>
      </w:r>
      <w:proofErr w:type="spellStart"/>
      <w:r w:rsidR="00DF666B">
        <w:rPr>
          <w:b/>
          <w:bCs/>
          <w:color w:val="000000" w:themeColor="text1"/>
        </w:rPr>
        <w:t>s</w:t>
      </w:r>
      <w:r w:rsidR="00ED5C01">
        <w:rPr>
          <w:b/>
          <w:bCs/>
          <w:color w:val="000000" w:themeColor="text1"/>
        </w:rPr>
        <w:t>ukuk</w:t>
      </w:r>
      <w:proofErr w:type="spellEnd"/>
      <w:r w:rsidR="00ED5C01">
        <w:rPr>
          <w:b/>
          <w:bCs/>
          <w:color w:val="000000" w:themeColor="text1"/>
        </w:rPr>
        <w:t xml:space="preserve"> </w:t>
      </w:r>
      <w:r w:rsidRPr="005A1871">
        <w:rPr>
          <w:b/>
          <w:bCs/>
          <w:color w:val="000000" w:themeColor="text1"/>
        </w:rPr>
        <w:t>ihracına 3 kattan fazla talep</w:t>
      </w:r>
    </w:p>
    <w:p w14:paraId="3731A9C0" w14:textId="0BADCA4B" w:rsidR="005A1871" w:rsidRPr="00800156" w:rsidRDefault="005A1871" w:rsidP="00800156">
      <w:pPr>
        <w:pStyle w:val="Gvde"/>
        <w:spacing w:after="0" w:line="240" w:lineRule="auto"/>
        <w:jc w:val="both"/>
        <w:rPr>
          <w:rFonts w:eastAsia="Times New Roman"/>
        </w:rPr>
      </w:pPr>
      <w:r w:rsidRPr="005A1871">
        <w:rPr>
          <w:bCs/>
          <w:color w:val="000000" w:themeColor="text1"/>
        </w:rPr>
        <w:t>Türk Telekom’un 600</w:t>
      </w:r>
      <w:r w:rsidR="00ED5C01">
        <w:rPr>
          <w:bCs/>
          <w:color w:val="000000" w:themeColor="text1"/>
        </w:rPr>
        <w:t>’er</w:t>
      </w:r>
      <w:r w:rsidRPr="005A1871">
        <w:rPr>
          <w:bCs/>
          <w:color w:val="000000" w:themeColor="text1"/>
        </w:rPr>
        <w:t xml:space="preserve"> milyon </w:t>
      </w:r>
      <w:r w:rsidR="008F54C9">
        <w:rPr>
          <w:bCs/>
          <w:color w:val="000000" w:themeColor="text1"/>
        </w:rPr>
        <w:t>USD’lik</w:t>
      </w:r>
      <w:r w:rsidRPr="005A1871">
        <w:rPr>
          <w:bCs/>
          <w:color w:val="000000" w:themeColor="text1"/>
        </w:rPr>
        <w:t xml:space="preserve"> yeşil </w:t>
      </w:r>
      <w:proofErr w:type="spellStart"/>
      <w:r w:rsidRPr="005A1871">
        <w:rPr>
          <w:bCs/>
          <w:color w:val="000000" w:themeColor="text1"/>
        </w:rPr>
        <w:t>eurobond</w:t>
      </w:r>
      <w:proofErr w:type="spellEnd"/>
      <w:r w:rsidRPr="005A1871">
        <w:rPr>
          <w:bCs/>
          <w:color w:val="000000" w:themeColor="text1"/>
        </w:rPr>
        <w:t xml:space="preserve"> </w:t>
      </w:r>
      <w:r w:rsidR="00ED5C01">
        <w:rPr>
          <w:bCs/>
          <w:color w:val="000000" w:themeColor="text1"/>
        </w:rPr>
        <w:t xml:space="preserve">ve </w:t>
      </w:r>
      <w:proofErr w:type="spellStart"/>
      <w:r w:rsidR="00ED5C01">
        <w:rPr>
          <w:bCs/>
          <w:color w:val="000000" w:themeColor="text1"/>
        </w:rPr>
        <w:t>sukuk</w:t>
      </w:r>
      <w:proofErr w:type="spellEnd"/>
      <w:r w:rsidR="00ED5C01">
        <w:rPr>
          <w:bCs/>
          <w:color w:val="000000" w:themeColor="text1"/>
        </w:rPr>
        <w:t xml:space="preserve"> </w:t>
      </w:r>
      <w:r w:rsidRPr="005A1871">
        <w:rPr>
          <w:bCs/>
          <w:color w:val="000000" w:themeColor="text1"/>
        </w:rPr>
        <w:t xml:space="preserve">ihracı, 3 katın üzerinde talep alarak büyük ilgi gördü. </w:t>
      </w:r>
      <w:r w:rsidR="007A1304">
        <w:rPr>
          <w:bCs/>
          <w:color w:val="000000" w:themeColor="text1"/>
        </w:rPr>
        <w:t>109</w:t>
      </w:r>
      <w:r w:rsidR="007A1304" w:rsidRPr="007A1304">
        <w:rPr>
          <w:bCs/>
          <w:color w:val="000000" w:themeColor="text1"/>
        </w:rPr>
        <w:t xml:space="preserve"> yatırımcıya tahsis </w:t>
      </w:r>
      <w:r w:rsidR="007A1304">
        <w:rPr>
          <w:bCs/>
          <w:color w:val="000000" w:themeColor="text1"/>
        </w:rPr>
        <w:t xml:space="preserve">edilen </w:t>
      </w:r>
      <w:r w:rsidR="00ED5C01">
        <w:rPr>
          <w:bCs/>
          <w:color w:val="000000" w:themeColor="text1"/>
        </w:rPr>
        <w:t xml:space="preserve">yeşil </w:t>
      </w:r>
      <w:proofErr w:type="spellStart"/>
      <w:r w:rsidR="00ED5C01">
        <w:rPr>
          <w:bCs/>
          <w:color w:val="000000" w:themeColor="text1"/>
        </w:rPr>
        <w:t>eurobond</w:t>
      </w:r>
      <w:proofErr w:type="spellEnd"/>
      <w:r w:rsidR="00ED5C01">
        <w:rPr>
          <w:bCs/>
          <w:color w:val="000000" w:themeColor="text1"/>
        </w:rPr>
        <w:t xml:space="preserve"> </w:t>
      </w:r>
      <w:r w:rsidR="007A1304">
        <w:rPr>
          <w:bCs/>
          <w:color w:val="000000" w:themeColor="text1"/>
        </w:rPr>
        <w:t>ihracın</w:t>
      </w:r>
      <w:r w:rsidR="00ED5C01">
        <w:rPr>
          <w:bCs/>
          <w:color w:val="000000" w:themeColor="text1"/>
        </w:rPr>
        <w:t>ın</w:t>
      </w:r>
      <w:r w:rsidR="007A1304" w:rsidRPr="007A1304">
        <w:rPr>
          <w:bCs/>
          <w:color w:val="000000" w:themeColor="text1"/>
        </w:rPr>
        <w:t xml:space="preserve">, </w:t>
      </w:r>
      <w:r w:rsidR="007A1304">
        <w:rPr>
          <w:bCs/>
          <w:color w:val="000000" w:themeColor="text1"/>
        </w:rPr>
        <w:t xml:space="preserve">yüzde </w:t>
      </w:r>
      <w:r w:rsidR="007A1304" w:rsidRPr="007A1304">
        <w:rPr>
          <w:bCs/>
          <w:color w:val="000000" w:themeColor="text1"/>
        </w:rPr>
        <w:t>75’ini sürdürülebilir odaklı yatırımcılar</w:t>
      </w:r>
      <w:r w:rsidR="007A1304">
        <w:rPr>
          <w:bCs/>
          <w:color w:val="000000" w:themeColor="text1"/>
        </w:rPr>
        <w:t xml:space="preserve"> </w:t>
      </w:r>
      <w:r w:rsidR="00800156">
        <w:rPr>
          <w:bCs/>
          <w:color w:val="000000" w:themeColor="text1"/>
        </w:rPr>
        <w:t>karşıladı</w:t>
      </w:r>
      <w:r w:rsidR="007A1304">
        <w:rPr>
          <w:bCs/>
          <w:color w:val="000000" w:themeColor="text1"/>
        </w:rPr>
        <w:t xml:space="preserve">. </w:t>
      </w:r>
      <w:r w:rsidR="007A1304" w:rsidRPr="007A1304">
        <w:rPr>
          <w:bCs/>
          <w:color w:val="000000" w:themeColor="text1"/>
        </w:rPr>
        <w:t xml:space="preserve"> </w:t>
      </w:r>
      <w:r w:rsidRPr="005A1871">
        <w:rPr>
          <w:bCs/>
          <w:color w:val="000000" w:themeColor="text1"/>
        </w:rPr>
        <w:t xml:space="preserve">Bu işlemle birlikte yeşil finansman portföyü 1,1 milyar </w:t>
      </w:r>
      <w:r w:rsidR="008F54C9">
        <w:rPr>
          <w:bCs/>
          <w:color w:val="000000" w:themeColor="text1"/>
        </w:rPr>
        <w:t>USD’y</w:t>
      </w:r>
      <w:r w:rsidR="00DF666B">
        <w:rPr>
          <w:bCs/>
          <w:color w:val="000000" w:themeColor="text1"/>
        </w:rPr>
        <w:t>i</w:t>
      </w:r>
      <w:r w:rsidRPr="005A1871">
        <w:rPr>
          <w:bCs/>
          <w:color w:val="000000" w:themeColor="text1"/>
        </w:rPr>
        <w:t xml:space="preserve"> </w:t>
      </w:r>
      <w:r w:rsidR="00DF666B">
        <w:rPr>
          <w:bCs/>
          <w:color w:val="000000" w:themeColor="text1"/>
        </w:rPr>
        <w:t>bulan</w:t>
      </w:r>
      <w:r w:rsidR="007A1304">
        <w:rPr>
          <w:bCs/>
          <w:color w:val="000000" w:themeColor="text1"/>
        </w:rPr>
        <w:t xml:space="preserve"> Türk Telekom</w:t>
      </w:r>
      <w:r w:rsidRPr="005A1871">
        <w:rPr>
          <w:bCs/>
          <w:color w:val="000000" w:themeColor="text1"/>
        </w:rPr>
        <w:t>, sektöründeki en büyük yeşil finansman hacm</w:t>
      </w:r>
      <w:r w:rsidR="007A1304">
        <w:rPr>
          <w:bCs/>
          <w:color w:val="000000" w:themeColor="text1"/>
        </w:rPr>
        <w:t>ine ulaştı</w:t>
      </w:r>
      <w:r w:rsidRPr="005A1871">
        <w:rPr>
          <w:bCs/>
          <w:color w:val="000000" w:themeColor="text1"/>
        </w:rPr>
        <w:t xml:space="preserve">. </w:t>
      </w:r>
      <w:r w:rsidR="007A1304">
        <w:rPr>
          <w:rFonts w:eastAsia="Times New Roman"/>
        </w:rPr>
        <w:t>Finansman çeşitliliğini artırmak amacıyla</w:t>
      </w:r>
      <w:r w:rsidR="00800156">
        <w:rPr>
          <w:rFonts w:eastAsia="Times New Roman"/>
        </w:rPr>
        <w:t>,</w:t>
      </w:r>
      <w:r w:rsidR="007A1304">
        <w:rPr>
          <w:rFonts w:eastAsia="Times New Roman"/>
        </w:rPr>
        <w:t xml:space="preserve"> </w:t>
      </w:r>
      <w:r w:rsidR="00ED5C01">
        <w:rPr>
          <w:rFonts w:eastAsia="Times New Roman"/>
        </w:rPr>
        <w:t>finans</w:t>
      </w:r>
      <w:r w:rsidR="00044901">
        <w:rPr>
          <w:rFonts w:eastAsia="Times New Roman"/>
        </w:rPr>
        <w:t xml:space="preserve"> </w:t>
      </w:r>
      <w:r w:rsidR="00ED5C01">
        <w:rPr>
          <w:rFonts w:eastAsia="Times New Roman"/>
        </w:rPr>
        <w:t xml:space="preserve">dışı sektörün </w:t>
      </w:r>
      <w:r w:rsidR="00A30D78">
        <w:rPr>
          <w:rFonts w:eastAsia="Times New Roman"/>
        </w:rPr>
        <w:t>uluslararası sermaye piyasalarında</w:t>
      </w:r>
      <w:r w:rsidR="007A1304">
        <w:rPr>
          <w:rFonts w:eastAsia="Times New Roman"/>
        </w:rPr>
        <w:t xml:space="preserve"> yapılan ilk </w:t>
      </w:r>
      <w:proofErr w:type="spellStart"/>
      <w:r w:rsidR="007A1304">
        <w:rPr>
          <w:rFonts w:eastAsia="Times New Roman"/>
        </w:rPr>
        <w:t>sukuk</w:t>
      </w:r>
      <w:proofErr w:type="spellEnd"/>
      <w:r w:rsidR="007A1304">
        <w:rPr>
          <w:rFonts w:eastAsia="Times New Roman"/>
        </w:rPr>
        <w:t xml:space="preserve"> ihracını gerçekleştiren Türk Telekom, 5 yıl vade ile</w:t>
      </w:r>
      <w:r w:rsidR="007A1304">
        <w:rPr>
          <w:bCs/>
          <w:color w:val="000000" w:themeColor="text1"/>
        </w:rPr>
        <w:t xml:space="preserve"> </w:t>
      </w:r>
      <w:r w:rsidRPr="005A1871">
        <w:rPr>
          <w:bCs/>
          <w:color w:val="000000" w:themeColor="text1"/>
        </w:rPr>
        <w:t xml:space="preserve">600 milyon </w:t>
      </w:r>
      <w:r w:rsidR="008F54C9">
        <w:rPr>
          <w:bCs/>
          <w:color w:val="000000" w:themeColor="text1"/>
        </w:rPr>
        <w:t>USD’lik</w:t>
      </w:r>
      <w:r w:rsidRPr="005A1871">
        <w:rPr>
          <w:bCs/>
          <w:color w:val="000000" w:themeColor="text1"/>
        </w:rPr>
        <w:t xml:space="preserve"> </w:t>
      </w:r>
      <w:r w:rsidR="005E77EE">
        <w:rPr>
          <w:bCs/>
          <w:color w:val="000000" w:themeColor="text1"/>
        </w:rPr>
        <w:t xml:space="preserve">ilave </w:t>
      </w:r>
      <w:r w:rsidR="007A1304">
        <w:rPr>
          <w:bCs/>
          <w:color w:val="000000" w:themeColor="text1"/>
        </w:rPr>
        <w:t>bir kaynak oluşturdu</w:t>
      </w:r>
      <w:r w:rsidRPr="005A1871">
        <w:rPr>
          <w:bCs/>
          <w:color w:val="000000" w:themeColor="text1"/>
        </w:rPr>
        <w:t>.</w:t>
      </w:r>
      <w:r w:rsidR="007035FD">
        <w:rPr>
          <w:bCs/>
          <w:color w:val="000000" w:themeColor="text1"/>
        </w:rPr>
        <w:t xml:space="preserve"> </w:t>
      </w:r>
      <w:r w:rsidR="007A1304" w:rsidRPr="005A1871">
        <w:rPr>
          <w:bCs/>
          <w:color w:val="000000" w:themeColor="text1"/>
        </w:rPr>
        <w:t>Ayrıca</w:t>
      </w:r>
      <w:r w:rsidR="00800156">
        <w:rPr>
          <w:bCs/>
          <w:color w:val="000000" w:themeColor="text1"/>
        </w:rPr>
        <w:t>,</w:t>
      </w:r>
      <w:r w:rsidR="007A1304" w:rsidRPr="005A1871">
        <w:rPr>
          <w:bCs/>
          <w:color w:val="000000" w:themeColor="text1"/>
        </w:rPr>
        <w:t xml:space="preserve"> </w:t>
      </w:r>
      <w:r w:rsidR="00800156">
        <w:rPr>
          <w:bCs/>
          <w:color w:val="000000" w:themeColor="text1"/>
        </w:rPr>
        <w:t xml:space="preserve">biri Finlandiya </w:t>
      </w:r>
      <w:r w:rsidR="007A1304" w:rsidRPr="005A1871">
        <w:rPr>
          <w:bCs/>
          <w:color w:val="000000" w:themeColor="text1"/>
        </w:rPr>
        <w:t>ECA (</w:t>
      </w:r>
      <w:proofErr w:type="spellStart"/>
      <w:r w:rsidR="00800156">
        <w:rPr>
          <w:bCs/>
          <w:color w:val="000000" w:themeColor="text1"/>
        </w:rPr>
        <w:t>Export</w:t>
      </w:r>
      <w:proofErr w:type="spellEnd"/>
      <w:r w:rsidR="00800156">
        <w:rPr>
          <w:bCs/>
          <w:color w:val="000000" w:themeColor="text1"/>
        </w:rPr>
        <w:t xml:space="preserve"> </w:t>
      </w:r>
      <w:proofErr w:type="spellStart"/>
      <w:r w:rsidR="00800156">
        <w:rPr>
          <w:bCs/>
          <w:color w:val="000000" w:themeColor="text1"/>
        </w:rPr>
        <w:t>Credit</w:t>
      </w:r>
      <w:proofErr w:type="spellEnd"/>
      <w:r w:rsidR="00800156">
        <w:rPr>
          <w:bCs/>
          <w:color w:val="000000" w:themeColor="text1"/>
        </w:rPr>
        <w:t xml:space="preserve"> </w:t>
      </w:r>
      <w:proofErr w:type="spellStart"/>
      <w:r w:rsidR="00800156">
        <w:rPr>
          <w:bCs/>
          <w:color w:val="000000" w:themeColor="text1"/>
        </w:rPr>
        <w:t>Agency</w:t>
      </w:r>
      <w:proofErr w:type="spellEnd"/>
      <w:r w:rsidR="00800156">
        <w:rPr>
          <w:bCs/>
          <w:color w:val="000000" w:themeColor="text1"/>
        </w:rPr>
        <w:t xml:space="preserve"> - </w:t>
      </w:r>
      <w:r w:rsidR="007A1304" w:rsidRPr="005A1871">
        <w:rPr>
          <w:bCs/>
          <w:color w:val="000000" w:themeColor="text1"/>
        </w:rPr>
        <w:t xml:space="preserve">İhracat Kredi Ajansı) </w:t>
      </w:r>
      <w:r w:rsidR="00800156">
        <w:rPr>
          <w:bCs/>
          <w:color w:val="000000" w:themeColor="text1"/>
        </w:rPr>
        <w:t xml:space="preserve">kuruluşu </w:t>
      </w:r>
      <w:proofErr w:type="spellStart"/>
      <w:r w:rsidR="00800156">
        <w:rPr>
          <w:bCs/>
          <w:color w:val="000000" w:themeColor="text1"/>
        </w:rPr>
        <w:t>Finnvera</w:t>
      </w:r>
      <w:proofErr w:type="spellEnd"/>
      <w:r w:rsidR="00800156">
        <w:rPr>
          <w:bCs/>
          <w:color w:val="000000" w:themeColor="text1"/>
        </w:rPr>
        <w:t xml:space="preserve"> destekli</w:t>
      </w:r>
      <w:r w:rsidR="007A1304" w:rsidRPr="005A1871">
        <w:rPr>
          <w:bCs/>
          <w:color w:val="000000" w:themeColor="text1"/>
        </w:rPr>
        <w:t xml:space="preserve">, biri </w:t>
      </w:r>
      <w:r w:rsidR="00800156">
        <w:rPr>
          <w:bCs/>
          <w:color w:val="000000" w:themeColor="text1"/>
        </w:rPr>
        <w:t xml:space="preserve">Çin ECA kuruluşu </w:t>
      </w:r>
      <w:proofErr w:type="spellStart"/>
      <w:r w:rsidR="00800156">
        <w:rPr>
          <w:bCs/>
          <w:color w:val="000000" w:themeColor="text1"/>
        </w:rPr>
        <w:t>Sinosure</w:t>
      </w:r>
      <w:proofErr w:type="spellEnd"/>
      <w:r w:rsidR="00800156">
        <w:rPr>
          <w:bCs/>
          <w:color w:val="000000" w:themeColor="text1"/>
        </w:rPr>
        <w:t xml:space="preserve"> destekli, diğeri</w:t>
      </w:r>
      <w:r w:rsidR="00DF666B">
        <w:rPr>
          <w:bCs/>
          <w:color w:val="000000" w:themeColor="text1"/>
        </w:rPr>
        <w:t xml:space="preserve"> ise</w:t>
      </w:r>
      <w:r w:rsidR="00800156">
        <w:rPr>
          <w:bCs/>
          <w:color w:val="000000" w:themeColor="text1"/>
        </w:rPr>
        <w:t xml:space="preserve"> </w:t>
      </w:r>
      <w:proofErr w:type="spellStart"/>
      <w:r w:rsidR="00800156">
        <w:rPr>
          <w:bCs/>
          <w:color w:val="000000" w:themeColor="text1"/>
        </w:rPr>
        <w:t>Industrial</w:t>
      </w:r>
      <w:proofErr w:type="spellEnd"/>
      <w:r w:rsidR="00800156">
        <w:rPr>
          <w:bCs/>
          <w:color w:val="000000" w:themeColor="text1"/>
        </w:rPr>
        <w:t xml:space="preserve"> </w:t>
      </w:r>
      <w:proofErr w:type="spellStart"/>
      <w:r w:rsidR="00800156">
        <w:rPr>
          <w:bCs/>
          <w:color w:val="000000" w:themeColor="text1"/>
        </w:rPr>
        <w:t>and</w:t>
      </w:r>
      <w:proofErr w:type="spellEnd"/>
      <w:r w:rsidR="00800156">
        <w:rPr>
          <w:bCs/>
          <w:color w:val="000000" w:themeColor="text1"/>
        </w:rPr>
        <w:t xml:space="preserve"> Commercial Bank of </w:t>
      </w:r>
      <w:proofErr w:type="spellStart"/>
      <w:r w:rsidR="00800156">
        <w:rPr>
          <w:bCs/>
          <w:color w:val="000000" w:themeColor="text1"/>
        </w:rPr>
        <w:t>China’dan</w:t>
      </w:r>
      <w:proofErr w:type="spellEnd"/>
      <w:r w:rsidR="00800156">
        <w:rPr>
          <w:bCs/>
          <w:color w:val="000000" w:themeColor="text1"/>
        </w:rPr>
        <w:t xml:space="preserve"> temin edilen</w:t>
      </w:r>
      <w:r w:rsidR="007A1304" w:rsidRPr="005A1871">
        <w:rPr>
          <w:bCs/>
          <w:color w:val="000000" w:themeColor="text1"/>
        </w:rPr>
        <w:t xml:space="preserve"> kredi</w:t>
      </w:r>
      <w:r w:rsidR="00DF666B">
        <w:rPr>
          <w:bCs/>
          <w:color w:val="000000" w:themeColor="text1"/>
        </w:rPr>
        <w:t>ler</w:t>
      </w:r>
      <w:r w:rsidR="007A1304" w:rsidRPr="005A1871">
        <w:rPr>
          <w:bCs/>
          <w:color w:val="000000" w:themeColor="text1"/>
        </w:rPr>
        <w:t xml:space="preserve"> olmak üzere toplam 612 milyon </w:t>
      </w:r>
      <w:r w:rsidR="008F54C9">
        <w:rPr>
          <w:bCs/>
          <w:color w:val="000000" w:themeColor="text1"/>
        </w:rPr>
        <w:t>USD</w:t>
      </w:r>
      <w:r w:rsidR="007A1304" w:rsidRPr="005A1871">
        <w:rPr>
          <w:bCs/>
          <w:color w:val="000000" w:themeColor="text1"/>
        </w:rPr>
        <w:t xml:space="preserve"> eşdeğerinde </w:t>
      </w:r>
      <w:r w:rsidR="00800156">
        <w:rPr>
          <w:bCs/>
          <w:color w:val="000000" w:themeColor="text1"/>
        </w:rPr>
        <w:t>üç</w:t>
      </w:r>
      <w:r w:rsidR="007A1304" w:rsidRPr="005A1871">
        <w:rPr>
          <w:bCs/>
          <w:color w:val="000000" w:themeColor="text1"/>
        </w:rPr>
        <w:t xml:space="preserve"> uzun vadeli kredi anlaşması imzalandı.</w:t>
      </w:r>
      <w:r w:rsidR="007A1304">
        <w:rPr>
          <w:bCs/>
          <w:color w:val="000000" w:themeColor="text1"/>
        </w:rPr>
        <w:t xml:space="preserve"> </w:t>
      </w:r>
      <w:r w:rsidR="00DF666B">
        <w:rPr>
          <w:bCs/>
          <w:color w:val="000000" w:themeColor="text1"/>
        </w:rPr>
        <w:t>Dijital geleceğin inşasına öncülük eden</w:t>
      </w:r>
      <w:r w:rsidRPr="005A1871">
        <w:rPr>
          <w:bCs/>
          <w:color w:val="000000" w:themeColor="text1"/>
        </w:rPr>
        <w:t xml:space="preserve"> Türk Telekom, bu kaynaklarla 5G altyapısının geliştirilmesi, sabit şebeke imtiyazının uzatılmasına yönelik finansal planlamalar ve sürdürülebilirlik odaklı projelerin finansmanını hedefliyor.</w:t>
      </w:r>
      <w:r w:rsidR="007A1304">
        <w:rPr>
          <w:bCs/>
          <w:color w:val="000000" w:themeColor="text1"/>
        </w:rPr>
        <w:t xml:space="preserve"> </w:t>
      </w:r>
    </w:p>
    <w:p w14:paraId="5A1C6664" w14:textId="056BC2C8" w:rsidR="00FE4056" w:rsidRDefault="00FE4056" w:rsidP="00C92FF0">
      <w:pPr>
        <w:pStyle w:val="Gvde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E3C746F" w14:textId="77777777" w:rsidR="00300C47" w:rsidRDefault="00300C47" w:rsidP="00C92FF0">
      <w:pPr>
        <w:pStyle w:val="Gvde"/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2BA2184" w14:textId="77777777" w:rsidR="00300C47" w:rsidRDefault="00300C47" w:rsidP="00300C47">
      <w:pPr>
        <w:shd w:val="clear" w:color="auto" w:fill="FFFFFF"/>
        <w:spacing w:after="360"/>
        <w:jc w:val="both"/>
        <w:rPr>
          <w:b/>
          <w:bCs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5A96507C" wp14:editId="539A9D15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49F3F" w14:textId="77777777" w:rsidR="00300C47" w:rsidRPr="009D0616" w:rsidRDefault="00300C47" w:rsidP="00300C47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5B7DE2A4" w14:textId="77777777" w:rsidR="00300C47" w:rsidRPr="009D0616" w:rsidRDefault="00300C47" w:rsidP="00300C47">
      <w:pPr>
        <w:pStyle w:val="Gvde"/>
        <w:spacing w:after="0" w:line="240" w:lineRule="auto"/>
        <w:jc w:val="both"/>
      </w:pPr>
      <w:r w:rsidRPr="009D0616">
        <w:t>Tel: 0 554 193 06 41</w:t>
      </w:r>
    </w:p>
    <w:p w14:paraId="076C949C" w14:textId="77777777" w:rsidR="00300C47" w:rsidRDefault="00300C47" w:rsidP="00300C47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CF408A">
          <w:rPr>
            <w:rStyle w:val="Kpr"/>
          </w:rPr>
          <w:t>ozlem.temana@lorbi.com</w:t>
        </w:r>
      </w:hyperlink>
    </w:p>
    <w:p w14:paraId="6B8DCEC7" w14:textId="77777777" w:rsidR="00300C47" w:rsidRDefault="00300C47" w:rsidP="00300C47">
      <w:pPr>
        <w:pStyle w:val="Gvde"/>
        <w:spacing w:after="0" w:line="240" w:lineRule="auto"/>
        <w:jc w:val="both"/>
        <w:rPr>
          <w:rStyle w:val="Kpr"/>
        </w:rPr>
      </w:pPr>
    </w:p>
    <w:p w14:paraId="3A42ABA5" w14:textId="77777777" w:rsidR="00300C47" w:rsidRPr="009D0616" w:rsidRDefault="00300C47" w:rsidP="00300C47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2ABF9C74" w14:textId="77777777" w:rsidR="00300C47" w:rsidRDefault="00300C47" w:rsidP="00300C47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0 507 877 31 91</w:t>
      </w:r>
    </w:p>
    <w:p w14:paraId="13E1DADF" w14:textId="77777777" w:rsidR="00300C47" w:rsidRDefault="00300C47" w:rsidP="00300C47">
      <w:pPr>
        <w:pStyle w:val="Gvde"/>
        <w:spacing w:after="0" w:line="240" w:lineRule="auto"/>
        <w:jc w:val="both"/>
        <w:rPr>
          <w:rStyle w:val="Kpr"/>
        </w:rPr>
      </w:pPr>
      <w:hyperlink r:id="rId11" w:history="1">
        <w:r w:rsidRPr="00D03C5D">
          <w:rPr>
            <w:rStyle w:val="Kpr"/>
          </w:rPr>
          <w:t>akif.kaya@lorbi.com</w:t>
        </w:r>
      </w:hyperlink>
    </w:p>
    <w:p w14:paraId="166236EA" w14:textId="77777777" w:rsidR="00300C47" w:rsidRPr="002227F4" w:rsidRDefault="00300C47" w:rsidP="00C92FF0">
      <w:pPr>
        <w:pStyle w:val="Gvde"/>
        <w:spacing w:after="0" w:line="240" w:lineRule="auto"/>
        <w:jc w:val="both"/>
        <w:rPr>
          <w:rFonts w:asciiTheme="minorHAnsi" w:hAnsiTheme="minorHAnsi" w:cstheme="minorHAnsi"/>
        </w:rPr>
      </w:pPr>
    </w:p>
    <w:p w14:paraId="23A624F6" w14:textId="77777777" w:rsidR="005C5CE0" w:rsidRDefault="005C5CE0" w:rsidP="005C5CE0">
      <w:pPr>
        <w:pStyle w:val="Gvde"/>
        <w:spacing w:after="0" w:line="240" w:lineRule="auto"/>
        <w:jc w:val="both"/>
      </w:pPr>
    </w:p>
    <w:p w14:paraId="37E4C91C" w14:textId="77777777" w:rsidR="005C5CE0" w:rsidRDefault="005C5CE0" w:rsidP="005C5CE0">
      <w:pPr>
        <w:pStyle w:val="Gvde"/>
        <w:spacing w:after="0" w:line="240" w:lineRule="auto"/>
        <w:jc w:val="both"/>
      </w:pPr>
    </w:p>
    <w:p w14:paraId="5F04058C" w14:textId="77777777" w:rsidR="005C5CE0" w:rsidRDefault="005C5CE0" w:rsidP="005C5CE0">
      <w:pPr>
        <w:pStyle w:val="AklamaMetni"/>
        <w:jc w:val="both"/>
      </w:pPr>
    </w:p>
    <w:sectPr w:rsidR="005C5CE0" w:rsidSect="00F315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59D4A" w14:textId="77777777" w:rsidR="00653DA4" w:rsidRDefault="00653DA4">
      <w:r>
        <w:separator/>
      </w:r>
    </w:p>
  </w:endnote>
  <w:endnote w:type="continuationSeparator" w:id="0">
    <w:p w14:paraId="7F0FC3B3" w14:textId="77777777" w:rsidR="00653DA4" w:rsidRDefault="0065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971541" w:rsidRPr="0014496C" w:rsidRDefault="00865FC8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3F93" w14:textId="654B949F" w:rsidR="00E36FBB" w:rsidRPr="00865FC8" w:rsidRDefault="00865FC8" w:rsidP="00865FC8">
    <w:pPr>
      <w:jc w:val="center"/>
      <w:rPr>
        <w:rFonts w:ascii="Arial" w:hAnsi="Arial" w:cs="Arial"/>
        <w:color w:val="00FF00"/>
        <w:sz w:val="20"/>
      </w:rPr>
    </w:pPr>
    <w:r w:rsidRPr="00865FC8">
      <w:rPr>
        <w:rFonts w:ascii="Arial" w:hAnsi="Arial" w:cs="Arial"/>
        <w:color w:val="00FF00"/>
        <w:sz w:val="20"/>
      </w:rPr>
      <w:t xml:space="preserve">Türk Telekom | Genel | Kişisel Veri İçermez </w:t>
    </w:r>
    <w:r w:rsidRPr="00865FC8">
      <w:rPr>
        <w:rFonts w:ascii="Arial" w:hAnsi="Arial" w:cs="Arial"/>
        <w:color w:val="00FF00"/>
        <w:sz w:val="20"/>
      </w:rP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5E96" w14:textId="77777777" w:rsidR="00865FC8" w:rsidRDefault="00865FC8"/>
  <w:p w14:paraId="217C5244" w14:textId="5F99C94B" w:rsidR="00E36FBB" w:rsidRPr="00865FC8" w:rsidRDefault="00865FC8" w:rsidP="00865FC8">
    <w:pPr>
      <w:jc w:val="center"/>
      <w:rPr>
        <w:rFonts w:ascii="Arial" w:hAnsi="Arial" w:cs="Arial"/>
        <w:color w:val="00FF00"/>
        <w:sz w:val="20"/>
      </w:rPr>
    </w:pPr>
    <w:r w:rsidRPr="00865FC8">
      <w:rPr>
        <w:rFonts w:ascii="Arial" w:hAnsi="Arial" w:cs="Arial"/>
        <w:color w:val="00FF00"/>
        <w:sz w:val="20"/>
      </w:rPr>
      <w:t xml:space="preserve">Türk Telekom | Genel | Kişisel Veri İçermez </w:t>
    </w:r>
    <w:r w:rsidRPr="00865FC8">
      <w:rPr>
        <w:rFonts w:ascii="Arial" w:hAnsi="Arial" w:cs="Arial"/>
        <w:color w:val="00FF00"/>
        <w:sz w:val="20"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394F" w14:textId="77777777" w:rsidR="00653DA4" w:rsidRDefault="00653DA4">
      <w:r>
        <w:separator/>
      </w:r>
    </w:p>
  </w:footnote>
  <w:footnote w:type="continuationSeparator" w:id="0">
    <w:p w14:paraId="35050FC1" w14:textId="77777777" w:rsidR="00653DA4" w:rsidRDefault="00653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DFEE" w14:textId="77777777" w:rsidR="000549F7" w:rsidRDefault="000549F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E621" w14:textId="77777777" w:rsidR="000549F7" w:rsidRDefault="000549F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5651ED6F" w14:textId="77777777" w:rsidTr="004550E0">
      <w:trPr>
        <w:trHeight w:val="390"/>
      </w:trPr>
      <w:tc>
        <w:tcPr>
          <w:tcW w:w="4186" w:type="dxa"/>
          <w:vMerge w:val="restart"/>
        </w:tcPr>
        <w:p w14:paraId="49DB2D4E" w14:textId="77777777" w:rsidR="006A0D75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518748C5" wp14:editId="4DFF98CA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865D83B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762559E6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F6C02C" w14:textId="77777777" w:rsidR="006A0D75" w:rsidRPr="00BE19D1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23715F3" w14:textId="77777777" w:rsidR="006A0D75" w:rsidRPr="00BE19D1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6EDCD025" w14:textId="77777777" w:rsidTr="004550E0">
      <w:trPr>
        <w:trHeight w:val="390"/>
      </w:trPr>
      <w:tc>
        <w:tcPr>
          <w:tcW w:w="4186" w:type="dxa"/>
          <w:vMerge/>
        </w:tcPr>
        <w:p w14:paraId="200E9338" w14:textId="77777777" w:rsidR="006A0D75" w:rsidRPr="00753819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A32814A" w14:textId="77777777" w:rsidR="006A0D75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1955473" wp14:editId="38D59C2A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2E96EBB2" w14:textId="77777777" w:rsidR="006A0D75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18D939BE" w14:textId="77777777" w:rsidTr="004550E0">
      <w:tc>
        <w:tcPr>
          <w:tcW w:w="4186" w:type="dxa"/>
          <w:vMerge/>
        </w:tcPr>
        <w:p w14:paraId="282A1C65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72901964" w14:textId="77777777" w:rsidR="006A0D75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5D4CFAC" wp14:editId="002FE037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1D2B1534" w14:textId="77777777" w:rsidR="006A0D75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4D1DDE54" w14:textId="77777777" w:rsidTr="004550E0">
      <w:tc>
        <w:tcPr>
          <w:tcW w:w="4186" w:type="dxa"/>
          <w:vMerge/>
        </w:tcPr>
        <w:p w14:paraId="6088FD4C" w14:textId="77777777" w:rsidR="006A0D75" w:rsidRDefault="006A0D7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26A2D32" w14:textId="77777777" w:rsidR="006A0D75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7B952A8" wp14:editId="2BA4C51C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E548FCF" w14:textId="77777777" w:rsidR="006A0D75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0DE71D1A" w14:textId="77777777" w:rsidR="006A0D75" w:rsidRDefault="006A0D7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95F22"/>
    <w:multiLevelType w:val="hybridMultilevel"/>
    <w:tmpl w:val="32AE98E0"/>
    <w:lvl w:ilvl="0" w:tplc="355677F4">
      <w:start w:val="1"/>
      <w:numFmt w:val="decimal"/>
      <w:lvlText w:val="%1."/>
      <w:lvlJc w:val="left"/>
      <w:pPr>
        <w:ind w:left="495" w:hanging="360"/>
      </w:p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31E14"/>
    <w:multiLevelType w:val="hybridMultilevel"/>
    <w:tmpl w:val="FD181082"/>
    <w:lvl w:ilvl="0" w:tplc="E0CCB75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755909">
    <w:abstractNumId w:val="1"/>
  </w:num>
  <w:num w:numId="2" w16cid:durableId="620263804">
    <w:abstractNumId w:val="2"/>
  </w:num>
  <w:num w:numId="3" w16cid:durableId="1568489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2E0C"/>
    <w:rsid w:val="00014142"/>
    <w:rsid w:val="00020284"/>
    <w:rsid w:val="000300DD"/>
    <w:rsid w:val="00035C4A"/>
    <w:rsid w:val="00035E8C"/>
    <w:rsid w:val="000360C6"/>
    <w:rsid w:val="00041F4C"/>
    <w:rsid w:val="00043FD9"/>
    <w:rsid w:val="00044901"/>
    <w:rsid w:val="00044FCC"/>
    <w:rsid w:val="000477CB"/>
    <w:rsid w:val="00052458"/>
    <w:rsid w:val="000524B5"/>
    <w:rsid w:val="000549F7"/>
    <w:rsid w:val="00061D25"/>
    <w:rsid w:val="000637F1"/>
    <w:rsid w:val="00065896"/>
    <w:rsid w:val="000664F2"/>
    <w:rsid w:val="00071E0B"/>
    <w:rsid w:val="00075258"/>
    <w:rsid w:val="00076167"/>
    <w:rsid w:val="000771B8"/>
    <w:rsid w:val="000932AF"/>
    <w:rsid w:val="0009371F"/>
    <w:rsid w:val="00097C81"/>
    <w:rsid w:val="000A06D6"/>
    <w:rsid w:val="000B0776"/>
    <w:rsid w:val="000B5CF5"/>
    <w:rsid w:val="000B680F"/>
    <w:rsid w:val="000C0C5B"/>
    <w:rsid w:val="000D6B95"/>
    <w:rsid w:val="000E29D0"/>
    <w:rsid w:val="000F3549"/>
    <w:rsid w:val="000F3FC0"/>
    <w:rsid w:val="000F73AC"/>
    <w:rsid w:val="0010237B"/>
    <w:rsid w:val="00102EDD"/>
    <w:rsid w:val="0010449E"/>
    <w:rsid w:val="00116A61"/>
    <w:rsid w:val="00123365"/>
    <w:rsid w:val="00125C5C"/>
    <w:rsid w:val="00131517"/>
    <w:rsid w:val="00134C33"/>
    <w:rsid w:val="001351A1"/>
    <w:rsid w:val="001376E0"/>
    <w:rsid w:val="00142D1E"/>
    <w:rsid w:val="001431FA"/>
    <w:rsid w:val="00150826"/>
    <w:rsid w:val="0015141D"/>
    <w:rsid w:val="00151BD9"/>
    <w:rsid w:val="0015388F"/>
    <w:rsid w:val="001606BA"/>
    <w:rsid w:val="001615AA"/>
    <w:rsid w:val="001617F0"/>
    <w:rsid w:val="00161E6F"/>
    <w:rsid w:val="00165581"/>
    <w:rsid w:val="00165F4B"/>
    <w:rsid w:val="00166F19"/>
    <w:rsid w:val="0016751B"/>
    <w:rsid w:val="00182AAF"/>
    <w:rsid w:val="001838F0"/>
    <w:rsid w:val="00184123"/>
    <w:rsid w:val="00184C63"/>
    <w:rsid w:val="0019142A"/>
    <w:rsid w:val="00191A3E"/>
    <w:rsid w:val="001A6571"/>
    <w:rsid w:val="001A7E89"/>
    <w:rsid w:val="001B1103"/>
    <w:rsid w:val="001B3921"/>
    <w:rsid w:val="001B57CA"/>
    <w:rsid w:val="001B5821"/>
    <w:rsid w:val="001C14D3"/>
    <w:rsid w:val="001C6B3E"/>
    <w:rsid w:val="001C6FF7"/>
    <w:rsid w:val="001C7929"/>
    <w:rsid w:val="001D5654"/>
    <w:rsid w:val="001E3EE6"/>
    <w:rsid w:val="001E4EDD"/>
    <w:rsid w:val="001E6436"/>
    <w:rsid w:val="001F4CAF"/>
    <w:rsid w:val="001F7444"/>
    <w:rsid w:val="00202B53"/>
    <w:rsid w:val="002054AE"/>
    <w:rsid w:val="00206885"/>
    <w:rsid w:val="00210A3E"/>
    <w:rsid w:val="002113FD"/>
    <w:rsid w:val="00216D64"/>
    <w:rsid w:val="00226AD5"/>
    <w:rsid w:val="0023189C"/>
    <w:rsid w:val="002352F4"/>
    <w:rsid w:val="00245FED"/>
    <w:rsid w:val="0025097E"/>
    <w:rsid w:val="00254E0C"/>
    <w:rsid w:val="002568FD"/>
    <w:rsid w:val="00262F16"/>
    <w:rsid w:val="002637B9"/>
    <w:rsid w:val="00265EA6"/>
    <w:rsid w:val="00267F33"/>
    <w:rsid w:val="002721BF"/>
    <w:rsid w:val="002750E3"/>
    <w:rsid w:val="002835C0"/>
    <w:rsid w:val="002901A0"/>
    <w:rsid w:val="002953E0"/>
    <w:rsid w:val="00296AEA"/>
    <w:rsid w:val="002A4373"/>
    <w:rsid w:val="002A6B7D"/>
    <w:rsid w:val="002B14A0"/>
    <w:rsid w:val="002B439D"/>
    <w:rsid w:val="002B5C6C"/>
    <w:rsid w:val="002C1132"/>
    <w:rsid w:val="002C5BC6"/>
    <w:rsid w:val="002D0358"/>
    <w:rsid w:val="002D0A76"/>
    <w:rsid w:val="002D4286"/>
    <w:rsid w:val="002D54BD"/>
    <w:rsid w:val="002E02CB"/>
    <w:rsid w:val="002E5279"/>
    <w:rsid w:val="002F1C96"/>
    <w:rsid w:val="002F2E7B"/>
    <w:rsid w:val="00300C47"/>
    <w:rsid w:val="00303852"/>
    <w:rsid w:val="00323CCD"/>
    <w:rsid w:val="003247FB"/>
    <w:rsid w:val="0033110A"/>
    <w:rsid w:val="003360BE"/>
    <w:rsid w:val="00344FF1"/>
    <w:rsid w:val="00354267"/>
    <w:rsid w:val="00357470"/>
    <w:rsid w:val="00360F22"/>
    <w:rsid w:val="003649B5"/>
    <w:rsid w:val="00372CEB"/>
    <w:rsid w:val="00380EE2"/>
    <w:rsid w:val="003828FC"/>
    <w:rsid w:val="00383F20"/>
    <w:rsid w:val="003A0ADB"/>
    <w:rsid w:val="003A7970"/>
    <w:rsid w:val="003A7E89"/>
    <w:rsid w:val="003B1E66"/>
    <w:rsid w:val="003B3609"/>
    <w:rsid w:val="003B643E"/>
    <w:rsid w:val="003C3004"/>
    <w:rsid w:val="003C318C"/>
    <w:rsid w:val="003D094A"/>
    <w:rsid w:val="003D7949"/>
    <w:rsid w:val="003E43A5"/>
    <w:rsid w:val="003E7A81"/>
    <w:rsid w:val="003F0055"/>
    <w:rsid w:val="003F05C6"/>
    <w:rsid w:val="00415548"/>
    <w:rsid w:val="0042226E"/>
    <w:rsid w:val="00425F32"/>
    <w:rsid w:val="0042605F"/>
    <w:rsid w:val="00432721"/>
    <w:rsid w:val="004357E1"/>
    <w:rsid w:val="004419D2"/>
    <w:rsid w:val="00445F5C"/>
    <w:rsid w:val="00446C17"/>
    <w:rsid w:val="00447230"/>
    <w:rsid w:val="004474EB"/>
    <w:rsid w:val="00450AF3"/>
    <w:rsid w:val="00466E6D"/>
    <w:rsid w:val="00467009"/>
    <w:rsid w:val="00467FFD"/>
    <w:rsid w:val="00472B50"/>
    <w:rsid w:val="00474799"/>
    <w:rsid w:val="004776A3"/>
    <w:rsid w:val="004930DE"/>
    <w:rsid w:val="00496038"/>
    <w:rsid w:val="004A2B2B"/>
    <w:rsid w:val="004A5BDC"/>
    <w:rsid w:val="004A61E1"/>
    <w:rsid w:val="004A7335"/>
    <w:rsid w:val="004B1B3D"/>
    <w:rsid w:val="004B58F8"/>
    <w:rsid w:val="004C2D86"/>
    <w:rsid w:val="004C7A49"/>
    <w:rsid w:val="004D3999"/>
    <w:rsid w:val="004D4220"/>
    <w:rsid w:val="004E12F5"/>
    <w:rsid w:val="004E40B9"/>
    <w:rsid w:val="004E6F86"/>
    <w:rsid w:val="004E7CF8"/>
    <w:rsid w:val="004F06A8"/>
    <w:rsid w:val="004F2A0F"/>
    <w:rsid w:val="004F2A40"/>
    <w:rsid w:val="004F3C4E"/>
    <w:rsid w:val="004F569F"/>
    <w:rsid w:val="0050325A"/>
    <w:rsid w:val="00503513"/>
    <w:rsid w:val="0050481A"/>
    <w:rsid w:val="005072BB"/>
    <w:rsid w:val="00510A49"/>
    <w:rsid w:val="0052013F"/>
    <w:rsid w:val="00521C00"/>
    <w:rsid w:val="0052308A"/>
    <w:rsid w:val="00525085"/>
    <w:rsid w:val="005262A3"/>
    <w:rsid w:val="00536496"/>
    <w:rsid w:val="005411DF"/>
    <w:rsid w:val="005427C5"/>
    <w:rsid w:val="005432DC"/>
    <w:rsid w:val="00547A09"/>
    <w:rsid w:val="00550BD2"/>
    <w:rsid w:val="0056781E"/>
    <w:rsid w:val="00567EBD"/>
    <w:rsid w:val="00572962"/>
    <w:rsid w:val="005745B9"/>
    <w:rsid w:val="0057646D"/>
    <w:rsid w:val="00577638"/>
    <w:rsid w:val="00582D5F"/>
    <w:rsid w:val="00586509"/>
    <w:rsid w:val="00593A77"/>
    <w:rsid w:val="00596382"/>
    <w:rsid w:val="00597542"/>
    <w:rsid w:val="005A1871"/>
    <w:rsid w:val="005A2546"/>
    <w:rsid w:val="005A7B6D"/>
    <w:rsid w:val="005B2F18"/>
    <w:rsid w:val="005B551A"/>
    <w:rsid w:val="005B6606"/>
    <w:rsid w:val="005C07CE"/>
    <w:rsid w:val="005C0F3B"/>
    <w:rsid w:val="005C4FCC"/>
    <w:rsid w:val="005C5CE0"/>
    <w:rsid w:val="005C629C"/>
    <w:rsid w:val="005D0561"/>
    <w:rsid w:val="005D7137"/>
    <w:rsid w:val="005D7685"/>
    <w:rsid w:val="005D7E5A"/>
    <w:rsid w:val="005E6509"/>
    <w:rsid w:val="005E77EE"/>
    <w:rsid w:val="005F42BD"/>
    <w:rsid w:val="005F4963"/>
    <w:rsid w:val="005F5FEB"/>
    <w:rsid w:val="005F60D0"/>
    <w:rsid w:val="006068CF"/>
    <w:rsid w:val="00614CE4"/>
    <w:rsid w:val="00620CD3"/>
    <w:rsid w:val="00635D25"/>
    <w:rsid w:val="006364BD"/>
    <w:rsid w:val="0063778A"/>
    <w:rsid w:val="00637C3E"/>
    <w:rsid w:val="00646736"/>
    <w:rsid w:val="00653949"/>
    <w:rsid w:val="00653DA4"/>
    <w:rsid w:val="00654215"/>
    <w:rsid w:val="0066028B"/>
    <w:rsid w:val="0066034B"/>
    <w:rsid w:val="00664990"/>
    <w:rsid w:val="00671752"/>
    <w:rsid w:val="0067419A"/>
    <w:rsid w:val="0067554F"/>
    <w:rsid w:val="00675E8E"/>
    <w:rsid w:val="00695285"/>
    <w:rsid w:val="00696526"/>
    <w:rsid w:val="006A0D75"/>
    <w:rsid w:val="006A2352"/>
    <w:rsid w:val="006C1D79"/>
    <w:rsid w:val="006C48FA"/>
    <w:rsid w:val="006C54E0"/>
    <w:rsid w:val="006C711C"/>
    <w:rsid w:val="006D018D"/>
    <w:rsid w:val="006D2088"/>
    <w:rsid w:val="006D3421"/>
    <w:rsid w:val="006D4F77"/>
    <w:rsid w:val="006E0221"/>
    <w:rsid w:val="006E13DE"/>
    <w:rsid w:val="006F554D"/>
    <w:rsid w:val="006F5B5A"/>
    <w:rsid w:val="006F6779"/>
    <w:rsid w:val="007035FD"/>
    <w:rsid w:val="007058DD"/>
    <w:rsid w:val="0070726B"/>
    <w:rsid w:val="00710D46"/>
    <w:rsid w:val="0072447E"/>
    <w:rsid w:val="00725795"/>
    <w:rsid w:val="007344AE"/>
    <w:rsid w:val="0073634C"/>
    <w:rsid w:val="00736753"/>
    <w:rsid w:val="00736E71"/>
    <w:rsid w:val="007415A2"/>
    <w:rsid w:val="00741D48"/>
    <w:rsid w:val="00743AD4"/>
    <w:rsid w:val="00744C3E"/>
    <w:rsid w:val="00747A8E"/>
    <w:rsid w:val="00752358"/>
    <w:rsid w:val="00767AF3"/>
    <w:rsid w:val="00775088"/>
    <w:rsid w:val="00780F52"/>
    <w:rsid w:val="0078282A"/>
    <w:rsid w:val="0078305D"/>
    <w:rsid w:val="0078356F"/>
    <w:rsid w:val="00790F31"/>
    <w:rsid w:val="0079347A"/>
    <w:rsid w:val="007A1304"/>
    <w:rsid w:val="007A2F50"/>
    <w:rsid w:val="007A6141"/>
    <w:rsid w:val="007A7107"/>
    <w:rsid w:val="007A75D8"/>
    <w:rsid w:val="007A78A2"/>
    <w:rsid w:val="007B3281"/>
    <w:rsid w:val="007B6B53"/>
    <w:rsid w:val="007C09C6"/>
    <w:rsid w:val="007C18FE"/>
    <w:rsid w:val="007C2F08"/>
    <w:rsid w:val="007C585D"/>
    <w:rsid w:val="007D42CD"/>
    <w:rsid w:val="007E1F71"/>
    <w:rsid w:val="007E227A"/>
    <w:rsid w:val="007E22A4"/>
    <w:rsid w:val="007E3E3A"/>
    <w:rsid w:val="007E4CC0"/>
    <w:rsid w:val="007E71E6"/>
    <w:rsid w:val="007E7E93"/>
    <w:rsid w:val="007F39A0"/>
    <w:rsid w:val="00800156"/>
    <w:rsid w:val="00801D09"/>
    <w:rsid w:val="00801E82"/>
    <w:rsid w:val="00803BB4"/>
    <w:rsid w:val="00803D48"/>
    <w:rsid w:val="00812E21"/>
    <w:rsid w:val="0081504A"/>
    <w:rsid w:val="00817305"/>
    <w:rsid w:val="00817CA2"/>
    <w:rsid w:val="00822526"/>
    <w:rsid w:val="00825127"/>
    <w:rsid w:val="00830834"/>
    <w:rsid w:val="00836443"/>
    <w:rsid w:val="0084288A"/>
    <w:rsid w:val="00843ECE"/>
    <w:rsid w:val="00855E91"/>
    <w:rsid w:val="0085617A"/>
    <w:rsid w:val="008636FB"/>
    <w:rsid w:val="00865289"/>
    <w:rsid w:val="00865FC8"/>
    <w:rsid w:val="008674D0"/>
    <w:rsid w:val="008676A4"/>
    <w:rsid w:val="008811A3"/>
    <w:rsid w:val="00881B17"/>
    <w:rsid w:val="00882749"/>
    <w:rsid w:val="00886782"/>
    <w:rsid w:val="00887BED"/>
    <w:rsid w:val="008925B2"/>
    <w:rsid w:val="00892AAF"/>
    <w:rsid w:val="0089577D"/>
    <w:rsid w:val="008B240B"/>
    <w:rsid w:val="008C3133"/>
    <w:rsid w:val="008D0F2B"/>
    <w:rsid w:val="008D0F42"/>
    <w:rsid w:val="008D40B7"/>
    <w:rsid w:val="008E1192"/>
    <w:rsid w:val="008E7D17"/>
    <w:rsid w:val="008F30FF"/>
    <w:rsid w:val="008F50BD"/>
    <w:rsid w:val="008F50CC"/>
    <w:rsid w:val="008F54C9"/>
    <w:rsid w:val="00902F27"/>
    <w:rsid w:val="00903FF2"/>
    <w:rsid w:val="00914344"/>
    <w:rsid w:val="00925842"/>
    <w:rsid w:val="00927F82"/>
    <w:rsid w:val="00931C01"/>
    <w:rsid w:val="00932F55"/>
    <w:rsid w:val="00933DC5"/>
    <w:rsid w:val="00940E1C"/>
    <w:rsid w:val="00945716"/>
    <w:rsid w:val="00952B64"/>
    <w:rsid w:val="009672B9"/>
    <w:rsid w:val="00971541"/>
    <w:rsid w:val="00971975"/>
    <w:rsid w:val="00977803"/>
    <w:rsid w:val="00986BDD"/>
    <w:rsid w:val="00990C4B"/>
    <w:rsid w:val="00995227"/>
    <w:rsid w:val="009A001F"/>
    <w:rsid w:val="009A0D30"/>
    <w:rsid w:val="009A2C84"/>
    <w:rsid w:val="009A3E06"/>
    <w:rsid w:val="009A570E"/>
    <w:rsid w:val="009A65EA"/>
    <w:rsid w:val="009C199E"/>
    <w:rsid w:val="009C4D25"/>
    <w:rsid w:val="009D64E4"/>
    <w:rsid w:val="009E3712"/>
    <w:rsid w:val="009E7874"/>
    <w:rsid w:val="009F1855"/>
    <w:rsid w:val="009F5BEE"/>
    <w:rsid w:val="009F6308"/>
    <w:rsid w:val="009F7E23"/>
    <w:rsid w:val="00A14408"/>
    <w:rsid w:val="00A162CD"/>
    <w:rsid w:val="00A216FC"/>
    <w:rsid w:val="00A22839"/>
    <w:rsid w:val="00A30B73"/>
    <w:rsid w:val="00A30D78"/>
    <w:rsid w:val="00A32F0D"/>
    <w:rsid w:val="00A4035C"/>
    <w:rsid w:val="00A43E82"/>
    <w:rsid w:val="00A470E1"/>
    <w:rsid w:val="00A52ED5"/>
    <w:rsid w:val="00A65961"/>
    <w:rsid w:val="00A66E69"/>
    <w:rsid w:val="00A703C5"/>
    <w:rsid w:val="00A72548"/>
    <w:rsid w:val="00A73477"/>
    <w:rsid w:val="00A7366A"/>
    <w:rsid w:val="00A75A2C"/>
    <w:rsid w:val="00A81995"/>
    <w:rsid w:val="00A81EE5"/>
    <w:rsid w:val="00A8311F"/>
    <w:rsid w:val="00A84B57"/>
    <w:rsid w:val="00A879BF"/>
    <w:rsid w:val="00A9389D"/>
    <w:rsid w:val="00A96509"/>
    <w:rsid w:val="00A96ACC"/>
    <w:rsid w:val="00AA1343"/>
    <w:rsid w:val="00AA3391"/>
    <w:rsid w:val="00AA571D"/>
    <w:rsid w:val="00AB3309"/>
    <w:rsid w:val="00AC19E0"/>
    <w:rsid w:val="00AC5990"/>
    <w:rsid w:val="00AC69D2"/>
    <w:rsid w:val="00AD2FC3"/>
    <w:rsid w:val="00AE556E"/>
    <w:rsid w:val="00AE5842"/>
    <w:rsid w:val="00AE616F"/>
    <w:rsid w:val="00AF1765"/>
    <w:rsid w:val="00AF5BA2"/>
    <w:rsid w:val="00AF7E58"/>
    <w:rsid w:val="00B00EFF"/>
    <w:rsid w:val="00B03D37"/>
    <w:rsid w:val="00B11C56"/>
    <w:rsid w:val="00B23469"/>
    <w:rsid w:val="00B26D85"/>
    <w:rsid w:val="00B330C2"/>
    <w:rsid w:val="00B3687E"/>
    <w:rsid w:val="00B369BE"/>
    <w:rsid w:val="00B36B62"/>
    <w:rsid w:val="00B4506A"/>
    <w:rsid w:val="00B4641E"/>
    <w:rsid w:val="00B53A0E"/>
    <w:rsid w:val="00B578BA"/>
    <w:rsid w:val="00B65F5C"/>
    <w:rsid w:val="00B67977"/>
    <w:rsid w:val="00B72F17"/>
    <w:rsid w:val="00B7445F"/>
    <w:rsid w:val="00B818C0"/>
    <w:rsid w:val="00B86146"/>
    <w:rsid w:val="00B97EC4"/>
    <w:rsid w:val="00BA76EB"/>
    <w:rsid w:val="00BC4DA8"/>
    <w:rsid w:val="00BD0E33"/>
    <w:rsid w:val="00BD1418"/>
    <w:rsid w:val="00BD2B1C"/>
    <w:rsid w:val="00BD4D68"/>
    <w:rsid w:val="00BE1233"/>
    <w:rsid w:val="00BE2216"/>
    <w:rsid w:val="00BE5A01"/>
    <w:rsid w:val="00BE7412"/>
    <w:rsid w:val="00BF49CD"/>
    <w:rsid w:val="00BF5D29"/>
    <w:rsid w:val="00C04737"/>
    <w:rsid w:val="00C0657A"/>
    <w:rsid w:val="00C25533"/>
    <w:rsid w:val="00C2582D"/>
    <w:rsid w:val="00C27BDB"/>
    <w:rsid w:val="00C32ACC"/>
    <w:rsid w:val="00C36D96"/>
    <w:rsid w:val="00C37F15"/>
    <w:rsid w:val="00C4161B"/>
    <w:rsid w:val="00C5516F"/>
    <w:rsid w:val="00C62A12"/>
    <w:rsid w:val="00C670B0"/>
    <w:rsid w:val="00C72640"/>
    <w:rsid w:val="00C83666"/>
    <w:rsid w:val="00C8403B"/>
    <w:rsid w:val="00C8545D"/>
    <w:rsid w:val="00C86358"/>
    <w:rsid w:val="00C87EF6"/>
    <w:rsid w:val="00C92FF0"/>
    <w:rsid w:val="00C93A7E"/>
    <w:rsid w:val="00C95943"/>
    <w:rsid w:val="00CA5E10"/>
    <w:rsid w:val="00CB3816"/>
    <w:rsid w:val="00CC100A"/>
    <w:rsid w:val="00CC1A5B"/>
    <w:rsid w:val="00CC3131"/>
    <w:rsid w:val="00CD5066"/>
    <w:rsid w:val="00CD543C"/>
    <w:rsid w:val="00CD6B4D"/>
    <w:rsid w:val="00CE551D"/>
    <w:rsid w:val="00CE7B4A"/>
    <w:rsid w:val="00CF0658"/>
    <w:rsid w:val="00CF18D7"/>
    <w:rsid w:val="00CF2733"/>
    <w:rsid w:val="00CF42DF"/>
    <w:rsid w:val="00CF5A92"/>
    <w:rsid w:val="00CF763E"/>
    <w:rsid w:val="00D0021D"/>
    <w:rsid w:val="00D00FD5"/>
    <w:rsid w:val="00D01398"/>
    <w:rsid w:val="00D17E66"/>
    <w:rsid w:val="00D3005A"/>
    <w:rsid w:val="00D302E7"/>
    <w:rsid w:val="00D30C89"/>
    <w:rsid w:val="00D35644"/>
    <w:rsid w:val="00D36B37"/>
    <w:rsid w:val="00D41E3F"/>
    <w:rsid w:val="00D47BF0"/>
    <w:rsid w:val="00D50433"/>
    <w:rsid w:val="00D517FD"/>
    <w:rsid w:val="00D6114C"/>
    <w:rsid w:val="00D613E9"/>
    <w:rsid w:val="00D641DF"/>
    <w:rsid w:val="00D64DC1"/>
    <w:rsid w:val="00D67D72"/>
    <w:rsid w:val="00D7327F"/>
    <w:rsid w:val="00D73A88"/>
    <w:rsid w:val="00D7596F"/>
    <w:rsid w:val="00D7625C"/>
    <w:rsid w:val="00D76AF3"/>
    <w:rsid w:val="00D808D2"/>
    <w:rsid w:val="00D86CC7"/>
    <w:rsid w:val="00D97056"/>
    <w:rsid w:val="00DA26DB"/>
    <w:rsid w:val="00DB0C46"/>
    <w:rsid w:val="00DB1248"/>
    <w:rsid w:val="00DB2A3E"/>
    <w:rsid w:val="00DB4066"/>
    <w:rsid w:val="00DB63D8"/>
    <w:rsid w:val="00DD2C6A"/>
    <w:rsid w:val="00DD5BFC"/>
    <w:rsid w:val="00DE0A63"/>
    <w:rsid w:val="00DE344E"/>
    <w:rsid w:val="00DF0363"/>
    <w:rsid w:val="00DF0801"/>
    <w:rsid w:val="00DF666B"/>
    <w:rsid w:val="00DF67BD"/>
    <w:rsid w:val="00DF6C7E"/>
    <w:rsid w:val="00E00E7E"/>
    <w:rsid w:val="00E032CB"/>
    <w:rsid w:val="00E114EB"/>
    <w:rsid w:val="00E15743"/>
    <w:rsid w:val="00E172FC"/>
    <w:rsid w:val="00E2053C"/>
    <w:rsid w:val="00E257A2"/>
    <w:rsid w:val="00E36B8C"/>
    <w:rsid w:val="00E36FBB"/>
    <w:rsid w:val="00E40B9D"/>
    <w:rsid w:val="00E423D0"/>
    <w:rsid w:val="00E43995"/>
    <w:rsid w:val="00E45BA8"/>
    <w:rsid w:val="00E47185"/>
    <w:rsid w:val="00E47E0D"/>
    <w:rsid w:val="00E57692"/>
    <w:rsid w:val="00E600E9"/>
    <w:rsid w:val="00E62B42"/>
    <w:rsid w:val="00E66781"/>
    <w:rsid w:val="00E90AC9"/>
    <w:rsid w:val="00E91874"/>
    <w:rsid w:val="00EA61DF"/>
    <w:rsid w:val="00EA7A2D"/>
    <w:rsid w:val="00EB2393"/>
    <w:rsid w:val="00EC29F1"/>
    <w:rsid w:val="00EC7B55"/>
    <w:rsid w:val="00ED01D1"/>
    <w:rsid w:val="00ED1A51"/>
    <w:rsid w:val="00ED2D00"/>
    <w:rsid w:val="00ED3EF0"/>
    <w:rsid w:val="00ED4862"/>
    <w:rsid w:val="00ED5C01"/>
    <w:rsid w:val="00EE09EA"/>
    <w:rsid w:val="00EE1E44"/>
    <w:rsid w:val="00EE7E1D"/>
    <w:rsid w:val="00EF2365"/>
    <w:rsid w:val="00EF4810"/>
    <w:rsid w:val="00EF496B"/>
    <w:rsid w:val="00EF682F"/>
    <w:rsid w:val="00F023C0"/>
    <w:rsid w:val="00F02EBA"/>
    <w:rsid w:val="00F06038"/>
    <w:rsid w:val="00F10013"/>
    <w:rsid w:val="00F1309E"/>
    <w:rsid w:val="00F16DD5"/>
    <w:rsid w:val="00F228FE"/>
    <w:rsid w:val="00F22D7A"/>
    <w:rsid w:val="00F24F5A"/>
    <w:rsid w:val="00F3450E"/>
    <w:rsid w:val="00F349E9"/>
    <w:rsid w:val="00F4216F"/>
    <w:rsid w:val="00F43A16"/>
    <w:rsid w:val="00F45106"/>
    <w:rsid w:val="00F47C2E"/>
    <w:rsid w:val="00F56A29"/>
    <w:rsid w:val="00F622B1"/>
    <w:rsid w:val="00F63806"/>
    <w:rsid w:val="00F65B94"/>
    <w:rsid w:val="00F74156"/>
    <w:rsid w:val="00F815FF"/>
    <w:rsid w:val="00F8630B"/>
    <w:rsid w:val="00F86796"/>
    <w:rsid w:val="00F86B27"/>
    <w:rsid w:val="00F94417"/>
    <w:rsid w:val="00F979F2"/>
    <w:rsid w:val="00FA132B"/>
    <w:rsid w:val="00FA1BCD"/>
    <w:rsid w:val="00FA2B43"/>
    <w:rsid w:val="00FA2FF5"/>
    <w:rsid w:val="00FA42F3"/>
    <w:rsid w:val="00FA5144"/>
    <w:rsid w:val="00FA6BB1"/>
    <w:rsid w:val="00FA7CA2"/>
    <w:rsid w:val="00FB4862"/>
    <w:rsid w:val="00FD049E"/>
    <w:rsid w:val="00FD523D"/>
    <w:rsid w:val="00FE2A67"/>
    <w:rsid w:val="00FE335A"/>
    <w:rsid w:val="00FE4056"/>
    <w:rsid w:val="00FF2A4C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2C321"/>
  <w15:docId w15:val="{F8400174-DDCF-44B3-BD22-4DB184D60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1">
    <w:name w:val="heading 1"/>
    <w:basedOn w:val="Normal"/>
    <w:link w:val="Balk1Char"/>
    <w:uiPriority w:val="9"/>
    <w:qFormat/>
    <w:rsid w:val="006068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76E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6068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AralkYok">
    <w:name w:val="No Spacing"/>
    <w:uiPriority w:val="1"/>
    <w:qFormat/>
    <w:rsid w:val="0050325A"/>
    <w:pPr>
      <w:spacing w:after="0" w:line="240" w:lineRule="auto"/>
    </w:pPr>
    <w:rPr>
      <w:sz w:val="24"/>
      <w:szCs w:val="24"/>
    </w:rPr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eParagraf"/>
    <w:uiPriority w:val="34"/>
    <w:locked/>
    <w:rsid w:val="005072BB"/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FA42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US"/>
    </w:rPr>
  </w:style>
  <w:style w:type="paragraph" w:styleId="Dzeltme">
    <w:name w:val="Revision"/>
    <w:hidden/>
    <w:uiPriority w:val="99"/>
    <w:semiHidden/>
    <w:rsid w:val="009672B9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76EB"/>
    <w:rPr>
      <w:rFonts w:asciiTheme="majorHAnsi" w:eastAsiaTheme="majorEastAsia" w:hAnsiTheme="majorHAnsi" w:cstheme="majorBidi"/>
      <w:color w:val="2E74B5" w:themeColor="accent1" w:themeShade="BF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ECAA-DB0C-4127-9323-50CE4185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DİLA</cp:lastModifiedBy>
  <cp:revision>4</cp:revision>
  <cp:lastPrinted>2025-11-13T06:00:00Z</cp:lastPrinted>
  <dcterms:created xsi:type="dcterms:W3CDTF">2025-11-13T06:00:00Z</dcterms:created>
  <dcterms:modified xsi:type="dcterms:W3CDTF">2025-11-14T06:58:00Z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5ffwZUhE5N0r1uAhoKF7bg==</vt:lpwstr>
  </property>
  <property fmtid="{D5CDD505-2E9C-101B-9397-08002B2CF9AE}" pid="3" name="VeriketClassification">
    <vt:lpwstr>63BA1B7E-64B8-45B1-8D0E-D28DF3C89F40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